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39" w:rsidRDefault="005A4D39" w:rsidP="00F619DE">
      <w:pPr>
        <w:spacing w:after="0" w:line="240" w:lineRule="auto"/>
        <w:ind w:left="-851"/>
        <w:jc w:val="both"/>
        <w:rPr>
          <w:rFonts w:ascii="Palatino Linotype" w:hAnsi="Palatino Linotype"/>
        </w:rPr>
      </w:pPr>
      <w:r>
        <w:rPr>
          <w:rFonts w:ascii="Times New Roman" w:hAnsi="Times New Roman"/>
          <w:sz w:val="24"/>
          <w:szCs w:val="24"/>
          <w:lang w:val="tg-Cyrl-TJ"/>
        </w:rPr>
        <w:t xml:space="preserve">    </w: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-306705</wp:posOffset>
                </wp:positionH>
                <wp:positionV relativeFrom="paragraph">
                  <wp:posOffset>125095</wp:posOffset>
                </wp:positionV>
                <wp:extent cx="1986915" cy="192468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92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D39" w:rsidRDefault="005A4D39" w:rsidP="005A4D39">
                            <w:pPr>
                              <w:jc w:val="both"/>
                              <w:rPr>
                                <w:rFonts w:ascii="Palatino Linotype" w:hAnsi="Palatino Linotype"/>
                              </w:rPr>
                            </w:pPr>
                            <w:proofErr w:type="spellStart"/>
                            <w:proofErr w:type="gramStart"/>
                            <w:r w:rsidRPr="005D71E0">
                              <w:rPr>
                                <w:rFonts w:ascii="Palatino Linotype" w:hAnsi="Palatino Linotype"/>
                              </w:rPr>
                              <w:t>Бо</w:t>
                            </w:r>
                            <w:proofErr w:type="spellEnd"/>
                            <w:r w:rsidRPr="005D71E0">
                              <w:rPr>
                                <w:rFonts w:ascii="Palatino Linotype" w:hAnsi="Palatino Linotype"/>
                              </w:rPr>
                              <w:t xml:space="preserve"> </w:t>
                            </w:r>
                            <w:r>
                              <w:rPr>
                                <w:rFonts w:ascii="Palatino Linotype" w:hAnsi="Palatino Linotype"/>
                              </w:rPr>
                              <w:t xml:space="preserve"> </w:t>
                            </w:r>
                            <w:proofErr w:type="spellStart"/>
                            <w:r>
                              <w:rPr>
                                <w:rFonts w:ascii="Palatino Linotype" w:hAnsi="Palatino Linotype"/>
                              </w:rPr>
                              <w:t>Кумитаи</w:t>
                            </w:r>
                            <w:proofErr w:type="spellEnd"/>
                            <w:proofErr w:type="gramEnd"/>
                            <w:r>
                              <w:rPr>
                                <w:rFonts w:ascii="Palatino Linotype" w:hAnsi="Palatino Linotype"/>
                              </w:rPr>
                              <w:t xml:space="preserve">  </w:t>
                            </w:r>
                            <w:proofErr w:type="spellStart"/>
                            <w:r>
                              <w:rPr>
                                <w:rFonts w:ascii="Palatino Linotype" w:hAnsi="Palatino Linotype"/>
                              </w:rPr>
                              <w:t>мутта</w:t>
                            </w:r>
                            <w:proofErr w:type="spellEnd"/>
                            <w:r>
                              <w:rPr>
                                <w:rFonts w:ascii="Palatino Linotype" w:hAnsi="Palatino Linotype"/>
                                <w:lang w:val="tg-Cyrl-TJ"/>
                              </w:rPr>
                              <w:t>ҳ</w:t>
                            </w:r>
                            <w:proofErr w:type="spellStart"/>
                            <w:r>
                              <w:rPr>
                                <w:rFonts w:ascii="Palatino Linotype" w:hAnsi="Palatino Linotype"/>
                              </w:rPr>
                              <w:t>идаи</w:t>
                            </w:r>
                            <w:proofErr w:type="spellEnd"/>
                            <w:r>
                              <w:rPr>
                                <w:rFonts w:ascii="Palatino Linotype" w:hAnsi="Palatino Linotype"/>
                              </w:rPr>
                              <w:t xml:space="preserve"> </w:t>
                            </w:r>
                            <w:proofErr w:type="spellStart"/>
                            <w:r>
                              <w:rPr>
                                <w:rFonts w:ascii="Palatino Linotype" w:hAnsi="Palatino Linotype"/>
                              </w:rPr>
                              <w:t>иттифо</w:t>
                            </w:r>
                            <w:r>
                              <w:rPr>
                                <w:rFonts w:ascii="Times New Roman Tj" w:hAnsi="Times New Roman Tj"/>
                              </w:rPr>
                              <w:t>ќ</w:t>
                            </w:r>
                            <w:r>
                              <w:rPr>
                                <w:rFonts w:ascii="Palatino Linotype" w:hAnsi="Palatino Linotype"/>
                              </w:rPr>
                              <w:t>и</w:t>
                            </w:r>
                            <w:proofErr w:type="spellEnd"/>
                            <w:r>
                              <w:rPr>
                                <w:rFonts w:ascii="Palatino Linotype" w:hAnsi="Palatino Linotype"/>
                              </w:rPr>
                              <w:t xml:space="preserve"> </w:t>
                            </w:r>
                            <w:proofErr w:type="spellStart"/>
                            <w:r>
                              <w:rPr>
                                <w:rFonts w:ascii="Palatino Linotype" w:hAnsi="Palatino Linotype"/>
                              </w:rPr>
                              <w:t>касабаи</w:t>
                            </w:r>
                            <w:proofErr w:type="spellEnd"/>
                            <w:r>
                              <w:rPr>
                                <w:rFonts w:ascii="Palatino Linotype" w:hAnsi="Palatino Linotype"/>
                              </w:rPr>
                              <w:t xml:space="preserve">  ДДХ  ба </w:t>
                            </w:r>
                            <w:proofErr w:type="spellStart"/>
                            <w:r>
                              <w:rPr>
                                <w:rFonts w:ascii="Palatino Linotype" w:hAnsi="Palatino Linotype"/>
                              </w:rPr>
                              <w:t>номи</w:t>
                            </w:r>
                            <w:proofErr w:type="spellEnd"/>
                            <w:r>
                              <w:rPr>
                                <w:rFonts w:ascii="Palatino Linotype" w:hAnsi="Palatino Linotype"/>
                              </w:rPr>
                              <w:t xml:space="preserve"> академик Б</w:t>
                            </w:r>
                            <w:r>
                              <w:rPr>
                                <w:rFonts w:ascii="Palatino Linotype" w:hAnsi="Palatino Linotype"/>
                                <w:lang w:val="tg-Cyrl-TJ"/>
                              </w:rPr>
                              <w:t xml:space="preserve">обоҷон </w:t>
                            </w:r>
                            <w:proofErr w:type="spellStart"/>
                            <w:r>
                              <w:rPr>
                                <w:rFonts w:ascii="Times New Roman Tj" w:hAnsi="Times New Roman Tj"/>
                              </w:rPr>
                              <w:t>Ѓ</w:t>
                            </w:r>
                            <w:r>
                              <w:rPr>
                                <w:rFonts w:ascii="Palatino Linotype" w:hAnsi="Palatino Linotype"/>
                              </w:rPr>
                              <w:t>афуров</w:t>
                            </w:r>
                            <w:proofErr w:type="spellEnd"/>
                            <w:r>
                              <w:rPr>
                                <w:rFonts w:ascii="Palatino Linotype" w:hAnsi="Palatino Linotype"/>
                              </w:rPr>
                              <w:t xml:space="preserve"> </w:t>
                            </w:r>
                            <w:proofErr w:type="spellStart"/>
                            <w:r>
                              <w:rPr>
                                <w:rFonts w:ascii="Palatino Linotype" w:hAnsi="Palatino Linotype"/>
                              </w:rPr>
                              <w:t>мувофи</w:t>
                            </w:r>
                            <w:r>
                              <w:rPr>
                                <w:rFonts w:ascii="Times New Roman Tj" w:hAnsi="Times New Roman Tj"/>
                              </w:rPr>
                              <w:t>ќ</w:t>
                            </w:r>
                            <w:r>
                              <w:rPr>
                                <w:rFonts w:ascii="Palatino Linotype" w:hAnsi="Palatino Linotype"/>
                              </w:rPr>
                              <w:t>а</w:t>
                            </w:r>
                            <w:proofErr w:type="spellEnd"/>
                            <w:r>
                              <w:rPr>
                                <w:rFonts w:ascii="Palatino Linotype" w:hAnsi="Palatino Linotype"/>
                              </w:rPr>
                              <w:t xml:space="preserve"> карда </w:t>
                            </w:r>
                            <w:proofErr w:type="spellStart"/>
                            <w:r>
                              <w:rPr>
                                <w:rFonts w:ascii="Palatino Linotype" w:hAnsi="Palatino Linotype"/>
                              </w:rPr>
                              <w:t>шудааст</w:t>
                            </w:r>
                            <w:proofErr w:type="spellEnd"/>
                            <w:r>
                              <w:rPr>
                                <w:rFonts w:ascii="Palatino Linotype" w:hAnsi="Palatino Linotype"/>
                              </w:rPr>
                              <w:t xml:space="preserve">. </w:t>
                            </w:r>
                          </w:p>
                          <w:p w:rsidR="005A4D39" w:rsidRDefault="005A4D39" w:rsidP="005A4D39">
                            <w:pPr>
                              <w:jc w:val="both"/>
                            </w:pPr>
                            <w:proofErr w:type="spellStart"/>
                            <w:r>
                              <w:rPr>
                                <w:rFonts w:ascii="Palatino Linotype" w:hAnsi="Palatino Linotype"/>
                              </w:rPr>
                              <w:t>Раиси</w:t>
                            </w:r>
                            <w:proofErr w:type="spellEnd"/>
                            <w:r>
                              <w:rPr>
                                <w:rFonts w:ascii="Palatino Linotype" w:hAnsi="Palatino Linotype"/>
                              </w:rPr>
                              <w:t xml:space="preserve"> КМИК Р. </w:t>
                            </w:r>
                            <w:proofErr w:type="spellStart"/>
                            <w:r>
                              <w:rPr>
                                <w:rFonts w:ascii="Palatino Linotype" w:hAnsi="Palatino Linotype"/>
                              </w:rPr>
                              <w:t>Бобоев</w:t>
                            </w:r>
                            <w:proofErr w:type="spellEnd"/>
                            <w:r>
                              <w:rPr>
                                <w:rFonts w:ascii="Palatino Linotype" w:hAnsi="Palatino Linotype"/>
                              </w:rPr>
                              <w:t xml:space="preserve">. _____________________ аз ____   _______ соли 2022             </w:t>
                            </w:r>
                          </w:p>
                          <w:p w:rsidR="005A4D39" w:rsidRDefault="005A4D39" w:rsidP="005A4D39">
                            <w:pPr>
                              <w:jc w:val="both"/>
                              <w:rPr>
                                <w:rFonts w:ascii="Palatino Linotype" w:hAnsi="Palatino Linotype"/>
                              </w:rPr>
                            </w:pPr>
                          </w:p>
                          <w:p w:rsidR="005A4D39" w:rsidRDefault="005A4D39" w:rsidP="005A4D39">
                            <w:pPr>
                              <w:jc w:val="both"/>
                            </w:pPr>
                            <w:r w:rsidRPr="00F8645E">
                              <w:rPr>
                                <w:rFonts w:ascii="Palatino Linotype" w:hAnsi="Palatino Linotype"/>
                              </w:rPr>
                              <w:t>___   __________ соли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4.15pt;margin-top:9.85pt;width:156.45pt;height:1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0WjwIAABAFAAAOAAAAZHJzL2Uyb0RvYy54bWysVFuO0zAU/UdiD5b/O3kozTRR09E8KEIa&#10;HtLAAlzbaSwS29hukwGxFlbBFxJr6JK4dtpOh4eEEPlI7Nzrcx/nXM8vhq5FW26sULLCyVmMEZdU&#10;MSHXFX73djmZYWQdkYy0SvIK33OLLxZPn8x7XfJUNapl3CAAkbbsdYUb53QZRZY2vCP2TGkuwVgr&#10;0xEHW7OOmCE9oHdtlMZxHvXKMG0U5dbC35vRiBcBv645da/r2nKH2gpDbi68TXiv/DtazEm5NkQ3&#10;gu7TIP+QRUeEhKBHqBviCNoY8QtUJ6hRVtXujKouUnUtKA81QDVJ/FM1dw3RPNQCzbH62Cb7/2Dp&#10;q+0bgwSrcI6RJB1QtPuy+777tvuKct+dXtsSnO40uLnhSg3AcqjU6ltF31sk1XVD5JpfGqP6hhMG&#10;2SX+ZHRydMSxHmTVv1QMwpCNUwFoqE3nWwfNQIAOLN0fmeGDQ9SHLGZ5kUwxomBLijTLZ9MQg5SH&#10;49pY95yrDvlFhQ1QH+DJ9tY6nw4pDy4+mlWtYEvRtmFj1qvr1qAtAZksw7NHf+TWSu8slT82Io5/&#10;IEuI4W0+30D7pyJJs/gqLSbLfHY+yZbZdFKcx7NJnBRXRR5nRXaz/OwTTLKyEYxxeSskP0gwyf6O&#10;4v0wjOIJIkR9hYtpOh05+mORcXh+V2QnHExkK7oKz45OpPTMPpMMyialI6Id19Hj9EOXoQeHb+hK&#10;0IGnfhSBG1YDoHhxrBS7B0UYBXwB7XCNwKJR5iNGPYxkhe2HDTEco/aFBFUVSZb5GQ6bbHqewsac&#10;WlanFiIpQFXYYTQur9049xttxLqBSKOOpboEJdYiaOQhq71+YexCMfsrws/16T54PVxkix8AAAD/&#10;/wMAUEsDBBQABgAIAAAAIQBI/Lmc3gAAAAoBAAAPAAAAZHJzL2Rvd25yZXYueG1sTI/RToNAEEXf&#10;TfyHzZj4YtpFikCRpVETja+t/YCFnQKRnSXsttC/d3zSx8k9ufdMuVvsIC44+d6Rgsd1BAKpcaan&#10;VsHx632Vg/BBk9GDI1RwRQ+76vam1IVxM+3xcgit4BLyhVbQhTAWUvqmQ6v92o1InJ3cZHXgc2ql&#10;mfTM5XaQcRSl0uqeeKHTI7512HwfzlbB6XN+eNrO9Uc4ZvskfdV9VrurUvd3y8sziIBL+IPhV5/V&#10;oWKn2p3JeDEoWCX5hlEOthkIBuI0SUHUCjZxnIOsSvn/heoHAAD//wMAUEsBAi0AFAAGAAgAAAAh&#10;ALaDOJL+AAAA4QEAABMAAAAAAAAAAAAAAAAAAAAAAFtDb250ZW50X1R5cGVzXS54bWxQSwECLQAU&#10;AAYACAAAACEAOP0h/9YAAACUAQAACwAAAAAAAAAAAAAAAAAvAQAAX3JlbHMvLnJlbHNQSwECLQAU&#10;AAYACAAAACEAsCeNFo8CAAAQBQAADgAAAAAAAAAAAAAAAAAuAgAAZHJzL2Uyb0RvYy54bWxQSwEC&#10;LQAUAAYACAAAACEASPy5nN4AAAAKAQAADwAAAAAAAAAAAAAAAADpBAAAZHJzL2Rvd25yZXYueG1s&#10;UEsFBgAAAAAEAAQA8wAAAPQFAAAAAA==&#10;" stroked="f">
                <v:textbox>
                  <w:txbxContent>
                    <w:p w:rsidR="005A4D39" w:rsidRDefault="005A4D39" w:rsidP="005A4D39">
                      <w:pPr>
                        <w:jc w:val="both"/>
                        <w:rPr>
                          <w:rFonts w:ascii="Palatino Linotype" w:hAnsi="Palatino Linotype"/>
                        </w:rPr>
                      </w:pPr>
                      <w:proofErr w:type="spellStart"/>
                      <w:proofErr w:type="gramStart"/>
                      <w:r w:rsidRPr="005D71E0">
                        <w:rPr>
                          <w:rFonts w:ascii="Palatino Linotype" w:hAnsi="Palatino Linotype"/>
                        </w:rPr>
                        <w:t>Бо</w:t>
                      </w:r>
                      <w:proofErr w:type="spellEnd"/>
                      <w:r w:rsidRPr="005D71E0">
                        <w:rPr>
                          <w:rFonts w:ascii="Palatino Linotype" w:hAnsi="Palatino Linotype"/>
                        </w:rPr>
                        <w:t xml:space="preserve"> </w:t>
                      </w:r>
                      <w:r>
                        <w:rPr>
                          <w:rFonts w:ascii="Palatino Linotype" w:hAnsi="Palatino Linotype"/>
                        </w:rPr>
                        <w:t xml:space="preserve"> </w:t>
                      </w:r>
                      <w:proofErr w:type="spellStart"/>
                      <w:r>
                        <w:rPr>
                          <w:rFonts w:ascii="Palatino Linotype" w:hAnsi="Palatino Linotype"/>
                        </w:rPr>
                        <w:t>Кумитаи</w:t>
                      </w:r>
                      <w:proofErr w:type="spellEnd"/>
                      <w:proofErr w:type="gramEnd"/>
                      <w:r>
                        <w:rPr>
                          <w:rFonts w:ascii="Palatino Linotype" w:hAnsi="Palatino Linotype"/>
                        </w:rPr>
                        <w:t xml:space="preserve">  </w:t>
                      </w:r>
                      <w:proofErr w:type="spellStart"/>
                      <w:r>
                        <w:rPr>
                          <w:rFonts w:ascii="Palatino Linotype" w:hAnsi="Palatino Linotype"/>
                        </w:rPr>
                        <w:t>мутта</w:t>
                      </w:r>
                      <w:proofErr w:type="spellEnd"/>
                      <w:r>
                        <w:rPr>
                          <w:rFonts w:ascii="Palatino Linotype" w:hAnsi="Palatino Linotype"/>
                          <w:lang w:val="tg-Cyrl-TJ"/>
                        </w:rPr>
                        <w:t>ҳ</w:t>
                      </w:r>
                      <w:proofErr w:type="spellStart"/>
                      <w:r>
                        <w:rPr>
                          <w:rFonts w:ascii="Palatino Linotype" w:hAnsi="Palatino Linotype"/>
                        </w:rPr>
                        <w:t>идаи</w:t>
                      </w:r>
                      <w:proofErr w:type="spellEnd"/>
                      <w:r>
                        <w:rPr>
                          <w:rFonts w:ascii="Palatino Linotype" w:hAnsi="Palatino Linotype"/>
                        </w:rPr>
                        <w:t xml:space="preserve"> </w:t>
                      </w:r>
                      <w:proofErr w:type="spellStart"/>
                      <w:r>
                        <w:rPr>
                          <w:rFonts w:ascii="Palatino Linotype" w:hAnsi="Palatino Linotype"/>
                        </w:rPr>
                        <w:t>иттифо</w:t>
                      </w:r>
                      <w:r>
                        <w:rPr>
                          <w:rFonts w:ascii="Times New Roman Tj" w:hAnsi="Times New Roman Tj"/>
                        </w:rPr>
                        <w:t>ќ</w:t>
                      </w:r>
                      <w:r>
                        <w:rPr>
                          <w:rFonts w:ascii="Palatino Linotype" w:hAnsi="Palatino Linotype"/>
                        </w:rPr>
                        <w:t>и</w:t>
                      </w:r>
                      <w:proofErr w:type="spellEnd"/>
                      <w:r>
                        <w:rPr>
                          <w:rFonts w:ascii="Palatino Linotype" w:hAnsi="Palatino Linotype"/>
                        </w:rPr>
                        <w:t xml:space="preserve"> </w:t>
                      </w:r>
                      <w:proofErr w:type="spellStart"/>
                      <w:r>
                        <w:rPr>
                          <w:rFonts w:ascii="Palatino Linotype" w:hAnsi="Palatino Linotype"/>
                        </w:rPr>
                        <w:t>касабаи</w:t>
                      </w:r>
                      <w:proofErr w:type="spellEnd"/>
                      <w:r>
                        <w:rPr>
                          <w:rFonts w:ascii="Palatino Linotype" w:hAnsi="Palatino Linotype"/>
                        </w:rPr>
                        <w:t xml:space="preserve">  ДДХ  ба </w:t>
                      </w:r>
                      <w:proofErr w:type="spellStart"/>
                      <w:r>
                        <w:rPr>
                          <w:rFonts w:ascii="Palatino Linotype" w:hAnsi="Palatino Linotype"/>
                        </w:rPr>
                        <w:t>номи</w:t>
                      </w:r>
                      <w:proofErr w:type="spellEnd"/>
                      <w:r>
                        <w:rPr>
                          <w:rFonts w:ascii="Palatino Linotype" w:hAnsi="Palatino Linotype"/>
                        </w:rPr>
                        <w:t xml:space="preserve"> академик Б</w:t>
                      </w:r>
                      <w:r>
                        <w:rPr>
                          <w:rFonts w:ascii="Palatino Linotype" w:hAnsi="Palatino Linotype"/>
                          <w:lang w:val="tg-Cyrl-TJ"/>
                        </w:rPr>
                        <w:t xml:space="preserve">обоҷон </w:t>
                      </w:r>
                      <w:proofErr w:type="spellStart"/>
                      <w:r>
                        <w:rPr>
                          <w:rFonts w:ascii="Times New Roman Tj" w:hAnsi="Times New Roman Tj"/>
                        </w:rPr>
                        <w:t>Ѓ</w:t>
                      </w:r>
                      <w:r>
                        <w:rPr>
                          <w:rFonts w:ascii="Palatino Linotype" w:hAnsi="Palatino Linotype"/>
                        </w:rPr>
                        <w:t>афуров</w:t>
                      </w:r>
                      <w:proofErr w:type="spellEnd"/>
                      <w:r>
                        <w:rPr>
                          <w:rFonts w:ascii="Palatino Linotype" w:hAnsi="Palatino Linotype"/>
                        </w:rPr>
                        <w:t xml:space="preserve"> </w:t>
                      </w:r>
                      <w:proofErr w:type="spellStart"/>
                      <w:r>
                        <w:rPr>
                          <w:rFonts w:ascii="Palatino Linotype" w:hAnsi="Palatino Linotype"/>
                        </w:rPr>
                        <w:t>мувофи</w:t>
                      </w:r>
                      <w:r>
                        <w:rPr>
                          <w:rFonts w:ascii="Times New Roman Tj" w:hAnsi="Times New Roman Tj"/>
                        </w:rPr>
                        <w:t>ќ</w:t>
                      </w:r>
                      <w:r>
                        <w:rPr>
                          <w:rFonts w:ascii="Palatino Linotype" w:hAnsi="Palatino Linotype"/>
                        </w:rPr>
                        <w:t>а</w:t>
                      </w:r>
                      <w:proofErr w:type="spellEnd"/>
                      <w:r>
                        <w:rPr>
                          <w:rFonts w:ascii="Palatino Linotype" w:hAnsi="Palatino Linotype"/>
                        </w:rPr>
                        <w:t xml:space="preserve"> карда </w:t>
                      </w:r>
                      <w:proofErr w:type="spellStart"/>
                      <w:r>
                        <w:rPr>
                          <w:rFonts w:ascii="Palatino Linotype" w:hAnsi="Palatino Linotype"/>
                        </w:rPr>
                        <w:t>шудааст</w:t>
                      </w:r>
                      <w:proofErr w:type="spellEnd"/>
                      <w:r>
                        <w:rPr>
                          <w:rFonts w:ascii="Palatino Linotype" w:hAnsi="Palatino Linotype"/>
                        </w:rPr>
                        <w:t xml:space="preserve">. </w:t>
                      </w:r>
                    </w:p>
                    <w:p w:rsidR="005A4D39" w:rsidRDefault="005A4D39" w:rsidP="005A4D39">
                      <w:pPr>
                        <w:jc w:val="both"/>
                      </w:pPr>
                      <w:proofErr w:type="spellStart"/>
                      <w:r>
                        <w:rPr>
                          <w:rFonts w:ascii="Palatino Linotype" w:hAnsi="Palatino Linotype"/>
                        </w:rPr>
                        <w:t>Раиси</w:t>
                      </w:r>
                      <w:proofErr w:type="spellEnd"/>
                      <w:r>
                        <w:rPr>
                          <w:rFonts w:ascii="Palatino Linotype" w:hAnsi="Palatino Linotype"/>
                        </w:rPr>
                        <w:t xml:space="preserve"> КМИК Р. </w:t>
                      </w:r>
                      <w:proofErr w:type="spellStart"/>
                      <w:r>
                        <w:rPr>
                          <w:rFonts w:ascii="Palatino Linotype" w:hAnsi="Palatino Linotype"/>
                        </w:rPr>
                        <w:t>Бобоев</w:t>
                      </w:r>
                      <w:proofErr w:type="spellEnd"/>
                      <w:r>
                        <w:rPr>
                          <w:rFonts w:ascii="Palatino Linotype" w:hAnsi="Palatino Linotype"/>
                        </w:rPr>
                        <w:t xml:space="preserve">. _____________________ аз ____   _______ соли 2022             </w:t>
                      </w:r>
                    </w:p>
                    <w:p w:rsidR="005A4D39" w:rsidRDefault="005A4D39" w:rsidP="005A4D39">
                      <w:pPr>
                        <w:jc w:val="both"/>
                        <w:rPr>
                          <w:rFonts w:ascii="Palatino Linotype" w:hAnsi="Palatino Linotype"/>
                        </w:rPr>
                      </w:pPr>
                    </w:p>
                    <w:p w:rsidR="005A4D39" w:rsidRDefault="005A4D39" w:rsidP="005A4D39">
                      <w:pPr>
                        <w:jc w:val="both"/>
                      </w:pPr>
                      <w:r w:rsidRPr="00F8645E">
                        <w:rPr>
                          <w:rFonts w:ascii="Palatino Linotype" w:hAnsi="Palatino Linotype"/>
                        </w:rPr>
                        <w:t>___   __________ соли 2017</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3992880</wp:posOffset>
                </wp:positionH>
                <wp:positionV relativeFrom="paragraph">
                  <wp:posOffset>128905</wp:posOffset>
                </wp:positionV>
                <wp:extent cx="1992630" cy="1906905"/>
                <wp:effectExtent l="0" t="0" r="762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90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D39" w:rsidRPr="003325BA" w:rsidRDefault="005A4D39" w:rsidP="005A4D39">
                            <w:r>
                              <w:rPr>
                                <w:rFonts w:ascii="Palatino Linotype" w:hAnsi="Palatino Linotype"/>
                              </w:rPr>
                              <w:t>«</w:t>
                            </w:r>
                            <w:proofErr w:type="spellStart"/>
                            <w:proofErr w:type="gramStart"/>
                            <w:r>
                              <w:rPr>
                                <w:rFonts w:ascii="Palatino Linotype" w:hAnsi="Palatino Linotype"/>
                              </w:rPr>
                              <w:t>Тасди</w:t>
                            </w:r>
                            <w:r>
                              <w:rPr>
                                <w:rFonts w:ascii="Times New Roman Tj" w:hAnsi="Times New Roman Tj"/>
                              </w:rPr>
                              <w:t>ќ</w:t>
                            </w:r>
                            <w:proofErr w:type="spellEnd"/>
                            <w:r>
                              <w:rPr>
                                <w:rFonts w:ascii="Palatino Linotype" w:hAnsi="Palatino Linotype"/>
                              </w:rPr>
                              <w:t xml:space="preserve">  </w:t>
                            </w:r>
                            <w:proofErr w:type="spellStart"/>
                            <w:r>
                              <w:rPr>
                                <w:rFonts w:ascii="Palatino Linotype" w:hAnsi="Palatino Linotype"/>
                              </w:rPr>
                              <w:t>мекунам</w:t>
                            </w:r>
                            <w:proofErr w:type="spellEnd"/>
                            <w:proofErr w:type="gramEnd"/>
                            <w:r>
                              <w:rPr>
                                <w:rFonts w:ascii="Palatino Linotype" w:hAnsi="Palatino Linotype"/>
                              </w:rPr>
                              <w:t xml:space="preserve">» </w:t>
                            </w:r>
                            <w:proofErr w:type="spellStart"/>
                            <w:r>
                              <w:rPr>
                                <w:rFonts w:ascii="Palatino Linotype" w:hAnsi="Palatino Linotype"/>
                              </w:rPr>
                              <w:t>Ректори</w:t>
                            </w:r>
                            <w:proofErr w:type="spellEnd"/>
                            <w:r>
                              <w:rPr>
                                <w:rFonts w:ascii="Palatino Linotype" w:hAnsi="Palatino Linotype"/>
                              </w:rPr>
                              <w:t xml:space="preserve">  МДТ «</w:t>
                            </w:r>
                            <w:proofErr w:type="spellStart"/>
                            <w:r>
                              <w:rPr>
                                <w:rFonts w:ascii="Palatino Linotype" w:hAnsi="Palatino Linotype"/>
                              </w:rPr>
                              <w:t>Донишго</w:t>
                            </w:r>
                            <w:r>
                              <w:rPr>
                                <w:rFonts w:ascii="Times New Roman Tj" w:hAnsi="Times New Roman Tj"/>
                              </w:rPr>
                              <w:t>њ</w:t>
                            </w:r>
                            <w:r>
                              <w:rPr>
                                <w:rFonts w:ascii="Palatino Linotype" w:hAnsi="Palatino Linotype"/>
                              </w:rPr>
                              <w:t>и</w:t>
                            </w:r>
                            <w:proofErr w:type="spellEnd"/>
                            <w:r>
                              <w:rPr>
                                <w:rFonts w:ascii="Palatino Linotype" w:hAnsi="Palatino Linotype"/>
                              </w:rPr>
                              <w:t xml:space="preserve"> </w:t>
                            </w:r>
                            <w:proofErr w:type="spellStart"/>
                            <w:r>
                              <w:rPr>
                                <w:rFonts w:ascii="Palatino Linotype" w:hAnsi="Palatino Linotype"/>
                              </w:rPr>
                              <w:t>давлатии</w:t>
                            </w:r>
                            <w:proofErr w:type="spellEnd"/>
                            <w:r>
                              <w:rPr>
                                <w:rFonts w:ascii="Palatino Linotype" w:hAnsi="Palatino Linotype"/>
                              </w:rPr>
                              <w:t xml:space="preserve">  </w:t>
                            </w:r>
                            <w:proofErr w:type="spellStart"/>
                            <w:r>
                              <w:rPr>
                                <w:rFonts w:ascii="Palatino Linotype" w:hAnsi="Palatino Linotype"/>
                              </w:rPr>
                              <w:t>Ху</w:t>
                            </w:r>
                            <w:r>
                              <w:rPr>
                                <w:rFonts w:ascii="Times New Roman Tj" w:hAnsi="Times New Roman Tj"/>
                              </w:rPr>
                              <w:t>љ</w:t>
                            </w:r>
                            <w:r>
                              <w:rPr>
                                <w:rFonts w:ascii="Palatino Linotype" w:hAnsi="Palatino Linotype"/>
                              </w:rPr>
                              <w:t>анд</w:t>
                            </w:r>
                            <w:proofErr w:type="spellEnd"/>
                            <w:r>
                              <w:rPr>
                                <w:rFonts w:ascii="Palatino Linotype" w:hAnsi="Palatino Linotype"/>
                              </w:rPr>
                              <w:t xml:space="preserve">  ба </w:t>
                            </w:r>
                            <w:proofErr w:type="spellStart"/>
                            <w:r>
                              <w:rPr>
                                <w:rFonts w:ascii="Palatino Linotype" w:hAnsi="Palatino Linotype"/>
                              </w:rPr>
                              <w:t>номи</w:t>
                            </w:r>
                            <w:proofErr w:type="spellEnd"/>
                            <w:r>
                              <w:rPr>
                                <w:rFonts w:ascii="Palatino Linotype" w:hAnsi="Palatino Linotype"/>
                              </w:rPr>
                              <w:t xml:space="preserve"> академик Б</w:t>
                            </w:r>
                            <w:r>
                              <w:rPr>
                                <w:rFonts w:ascii="Palatino Linotype" w:hAnsi="Palatino Linotype"/>
                                <w:lang w:val="tg-Cyrl-TJ"/>
                              </w:rPr>
                              <w:t xml:space="preserve">обоҷон </w:t>
                            </w:r>
                            <w:proofErr w:type="spellStart"/>
                            <w:r>
                              <w:rPr>
                                <w:rFonts w:ascii="Times New Roman Tj" w:hAnsi="Times New Roman Tj"/>
                              </w:rPr>
                              <w:t>Ѓ</w:t>
                            </w:r>
                            <w:r>
                              <w:rPr>
                                <w:rFonts w:ascii="Palatino Linotype" w:hAnsi="Palatino Linotype"/>
                              </w:rPr>
                              <w:t>афуров</w:t>
                            </w:r>
                            <w:proofErr w:type="spellEnd"/>
                            <w:r>
                              <w:rPr>
                                <w:rFonts w:ascii="Palatino Linotype" w:hAnsi="Palatino Linotype"/>
                              </w:rPr>
                              <w:t xml:space="preserve">» профессор </w:t>
                            </w:r>
                            <w:proofErr w:type="spellStart"/>
                            <w:r>
                              <w:rPr>
                                <w:rFonts w:ascii="Palatino Linotype" w:hAnsi="Palatino Linotype"/>
                              </w:rPr>
                              <w:t>А.И.Усмонзода</w:t>
                            </w:r>
                            <w:proofErr w:type="spellEnd"/>
                            <w:r w:rsidRPr="00F8645E">
                              <w:rPr>
                                <w:rFonts w:ascii="Times New Roman Tj" w:hAnsi="Times New Roman Tj"/>
                              </w:rPr>
                              <w:t xml:space="preserve"> _____________________ </w:t>
                            </w:r>
                            <w:r>
                              <w:rPr>
                                <w:rFonts w:ascii="Palatino Linotype" w:hAnsi="Palatino Linotype"/>
                              </w:rPr>
                              <w:t>___   __________ соли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314.4pt;margin-top:10.15pt;width:156.9pt;height:1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2UkgIAABcFAAAOAAAAZHJzL2Uyb0RvYy54bWysVFuO0zAU/UdiD5b/O3mQdpqo6Wg6QxHS&#10;8JAGFuA6TmPh2MZ2mwwj1sIq+EJiDV0S107bKQNICJGPxM69PvdxzvXsom8F2jJjuZIlTs5ijJik&#10;quJyXeL375ajKUbWEVkRoSQr8R2z+GL+9Mms0wVLVaNExQwCEGmLTpe4cU4XUWRpw1piz5RmEoy1&#10;Mi1xsDXrqDKkA/RWRGkcT6JOmUobRZm18Pd6MOJ5wK9rRt2burbMIVFiyM2FtwnvlX9H8xkp1obo&#10;htN9GuQfsmgJlxD0CHVNHEEbw3+Bajk1yqranVHVRqquOWWhBqgmiR9Vc9sQzUIt0Byrj22y/w+W&#10;vt6+NYhXJR5jJEkLFO2+7L7vvu2+orHvTqdtAU63Gtxcv1A9sBwqtfpG0Q8WSXXVELlml8aormGk&#10;guwSfzI6OTrgWA+y6l6pCsKQjVMBqK9N61sHzUCADizdHZlhvUPUh8zzdPIMTBRsSR5P8jhkF5Hi&#10;cFwb614w1SK/KLEB6gM82d5Y59MhxcHFR7NK8GrJhQgbs15dCYO2BGSyDE+o4JGbkN5ZKn9sQBz+&#10;QJYQw9t8voH2+zxJs3iR5qPlZHo+ypbZeJSfx9NRnOSLfBJneXa9/OwTTLKi4VXF5A2X7CDBJPs7&#10;ivfDMIgniBB1Jc7H6Xjg6I9FxuH5XZEtdzCRgrclnh6dSOGZfS4rKJsUjnAxrKOf0w9dhh4cvqEr&#10;QQee+kEErl/1QXBBJF4jK1XdgTCMAtqAYrhNYNEo8wmjDiazxPbjhhiGkXgpQVx5kmV+lMMmG5+n&#10;sDGnltWphUgKUCV2GA3LKzeM/0Ybvm4g0iBnqS5BkDUPUnnIai9jmL5Q0/6m8ON9ug9eD/fZ/AcA&#10;AAD//wMAUEsDBBQABgAIAAAAIQC6PgZa3wAAAAoBAAAPAAAAZHJzL2Rvd25yZXYueG1sTI/BTsMw&#10;EETvSPyDtZW4IGrjFrcN2VSABOq1pR+wid0kamxHsdukf485wXE0o5k3+XayHbuaIbTeITzPBTDj&#10;Kq9bVyMcvz+f1sBCJKep884g3EyAbXF/l1Om/ej25nqINUslLmSE0MTYZ5yHqjGWwtz3xiXv5AdL&#10;Mcmh5nqgMZXbjkshFLfUurTQUG8+GlOdDxeLcNqNjy+bsfyKx9V+qd6pXZX+hvgwm95egUUzxb8w&#10;/OIndCgSU+kvTgfWISi5TugRQYoFsBTYLKUCViIspFDAi5z/v1D8AAAA//8DAFBLAQItABQABgAI&#10;AAAAIQC2gziS/gAAAOEBAAATAAAAAAAAAAAAAAAAAAAAAABbQ29udGVudF9UeXBlc10ueG1sUEsB&#10;Ai0AFAAGAAgAAAAhADj9If/WAAAAlAEAAAsAAAAAAAAAAAAAAAAALwEAAF9yZWxzLy5yZWxzUEsB&#10;Ai0AFAAGAAgAAAAhAHGpnZSSAgAAFwUAAA4AAAAAAAAAAAAAAAAALgIAAGRycy9lMm9Eb2MueG1s&#10;UEsBAi0AFAAGAAgAAAAhALo+BlrfAAAACgEAAA8AAAAAAAAAAAAAAAAA7AQAAGRycy9kb3ducmV2&#10;LnhtbFBLBQYAAAAABAAEAPMAAAD4BQAAAAA=&#10;" stroked="f">
                <v:textbox>
                  <w:txbxContent>
                    <w:p w:rsidR="005A4D39" w:rsidRPr="003325BA" w:rsidRDefault="005A4D39" w:rsidP="005A4D39">
                      <w:r>
                        <w:rPr>
                          <w:rFonts w:ascii="Palatino Linotype" w:hAnsi="Palatino Linotype"/>
                        </w:rPr>
                        <w:t>«</w:t>
                      </w:r>
                      <w:proofErr w:type="spellStart"/>
                      <w:proofErr w:type="gramStart"/>
                      <w:r>
                        <w:rPr>
                          <w:rFonts w:ascii="Palatino Linotype" w:hAnsi="Palatino Linotype"/>
                        </w:rPr>
                        <w:t>Тасди</w:t>
                      </w:r>
                      <w:r>
                        <w:rPr>
                          <w:rFonts w:ascii="Times New Roman Tj" w:hAnsi="Times New Roman Tj"/>
                        </w:rPr>
                        <w:t>ќ</w:t>
                      </w:r>
                      <w:proofErr w:type="spellEnd"/>
                      <w:r>
                        <w:rPr>
                          <w:rFonts w:ascii="Palatino Linotype" w:hAnsi="Palatino Linotype"/>
                        </w:rPr>
                        <w:t xml:space="preserve">  </w:t>
                      </w:r>
                      <w:proofErr w:type="spellStart"/>
                      <w:r>
                        <w:rPr>
                          <w:rFonts w:ascii="Palatino Linotype" w:hAnsi="Palatino Linotype"/>
                        </w:rPr>
                        <w:t>мекунам</w:t>
                      </w:r>
                      <w:proofErr w:type="spellEnd"/>
                      <w:proofErr w:type="gramEnd"/>
                      <w:r>
                        <w:rPr>
                          <w:rFonts w:ascii="Palatino Linotype" w:hAnsi="Palatino Linotype"/>
                        </w:rPr>
                        <w:t xml:space="preserve">» </w:t>
                      </w:r>
                      <w:proofErr w:type="spellStart"/>
                      <w:r>
                        <w:rPr>
                          <w:rFonts w:ascii="Palatino Linotype" w:hAnsi="Palatino Linotype"/>
                        </w:rPr>
                        <w:t>Ректори</w:t>
                      </w:r>
                      <w:proofErr w:type="spellEnd"/>
                      <w:r>
                        <w:rPr>
                          <w:rFonts w:ascii="Palatino Linotype" w:hAnsi="Palatino Linotype"/>
                        </w:rPr>
                        <w:t xml:space="preserve">  МДТ «</w:t>
                      </w:r>
                      <w:proofErr w:type="spellStart"/>
                      <w:r>
                        <w:rPr>
                          <w:rFonts w:ascii="Palatino Linotype" w:hAnsi="Palatino Linotype"/>
                        </w:rPr>
                        <w:t>Донишго</w:t>
                      </w:r>
                      <w:r>
                        <w:rPr>
                          <w:rFonts w:ascii="Times New Roman Tj" w:hAnsi="Times New Roman Tj"/>
                        </w:rPr>
                        <w:t>њ</w:t>
                      </w:r>
                      <w:r>
                        <w:rPr>
                          <w:rFonts w:ascii="Palatino Linotype" w:hAnsi="Palatino Linotype"/>
                        </w:rPr>
                        <w:t>и</w:t>
                      </w:r>
                      <w:proofErr w:type="spellEnd"/>
                      <w:r>
                        <w:rPr>
                          <w:rFonts w:ascii="Palatino Linotype" w:hAnsi="Palatino Linotype"/>
                        </w:rPr>
                        <w:t xml:space="preserve"> </w:t>
                      </w:r>
                      <w:proofErr w:type="spellStart"/>
                      <w:r>
                        <w:rPr>
                          <w:rFonts w:ascii="Palatino Linotype" w:hAnsi="Palatino Linotype"/>
                        </w:rPr>
                        <w:t>давлатии</w:t>
                      </w:r>
                      <w:proofErr w:type="spellEnd"/>
                      <w:r>
                        <w:rPr>
                          <w:rFonts w:ascii="Palatino Linotype" w:hAnsi="Palatino Linotype"/>
                        </w:rPr>
                        <w:t xml:space="preserve">  </w:t>
                      </w:r>
                      <w:proofErr w:type="spellStart"/>
                      <w:r>
                        <w:rPr>
                          <w:rFonts w:ascii="Palatino Linotype" w:hAnsi="Palatino Linotype"/>
                        </w:rPr>
                        <w:t>Ху</w:t>
                      </w:r>
                      <w:r>
                        <w:rPr>
                          <w:rFonts w:ascii="Times New Roman Tj" w:hAnsi="Times New Roman Tj"/>
                        </w:rPr>
                        <w:t>љ</w:t>
                      </w:r>
                      <w:r>
                        <w:rPr>
                          <w:rFonts w:ascii="Palatino Linotype" w:hAnsi="Palatino Linotype"/>
                        </w:rPr>
                        <w:t>анд</w:t>
                      </w:r>
                      <w:proofErr w:type="spellEnd"/>
                      <w:r>
                        <w:rPr>
                          <w:rFonts w:ascii="Palatino Linotype" w:hAnsi="Palatino Linotype"/>
                        </w:rPr>
                        <w:t xml:space="preserve">  ба </w:t>
                      </w:r>
                      <w:proofErr w:type="spellStart"/>
                      <w:r>
                        <w:rPr>
                          <w:rFonts w:ascii="Palatino Linotype" w:hAnsi="Palatino Linotype"/>
                        </w:rPr>
                        <w:t>номи</w:t>
                      </w:r>
                      <w:proofErr w:type="spellEnd"/>
                      <w:r>
                        <w:rPr>
                          <w:rFonts w:ascii="Palatino Linotype" w:hAnsi="Palatino Linotype"/>
                        </w:rPr>
                        <w:t xml:space="preserve"> академик Б</w:t>
                      </w:r>
                      <w:r>
                        <w:rPr>
                          <w:rFonts w:ascii="Palatino Linotype" w:hAnsi="Palatino Linotype"/>
                          <w:lang w:val="tg-Cyrl-TJ"/>
                        </w:rPr>
                        <w:t xml:space="preserve">обоҷон </w:t>
                      </w:r>
                      <w:proofErr w:type="spellStart"/>
                      <w:r>
                        <w:rPr>
                          <w:rFonts w:ascii="Times New Roman Tj" w:hAnsi="Times New Roman Tj"/>
                        </w:rPr>
                        <w:t>Ѓ</w:t>
                      </w:r>
                      <w:r>
                        <w:rPr>
                          <w:rFonts w:ascii="Palatino Linotype" w:hAnsi="Palatino Linotype"/>
                        </w:rPr>
                        <w:t>афуров</w:t>
                      </w:r>
                      <w:proofErr w:type="spellEnd"/>
                      <w:r>
                        <w:rPr>
                          <w:rFonts w:ascii="Palatino Linotype" w:hAnsi="Palatino Linotype"/>
                        </w:rPr>
                        <w:t xml:space="preserve">» профессор </w:t>
                      </w:r>
                      <w:proofErr w:type="spellStart"/>
                      <w:r>
                        <w:rPr>
                          <w:rFonts w:ascii="Palatino Linotype" w:hAnsi="Palatino Linotype"/>
                        </w:rPr>
                        <w:t>А.И.Усмонзода</w:t>
                      </w:r>
                      <w:proofErr w:type="spellEnd"/>
                      <w:r w:rsidRPr="00F8645E">
                        <w:rPr>
                          <w:rFonts w:ascii="Times New Roman Tj" w:hAnsi="Times New Roman Tj"/>
                        </w:rPr>
                        <w:t xml:space="preserve"> _____________________ </w:t>
                      </w:r>
                      <w:r>
                        <w:rPr>
                          <w:rFonts w:ascii="Palatino Linotype" w:hAnsi="Palatino Linotype"/>
                        </w:rPr>
                        <w:t>___   __________ соли 2022</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1863090</wp:posOffset>
                </wp:positionH>
                <wp:positionV relativeFrom="paragraph">
                  <wp:posOffset>145415</wp:posOffset>
                </wp:positionV>
                <wp:extent cx="2019935" cy="1904365"/>
                <wp:effectExtent l="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90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D39" w:rsidRDefault="005A4D39" w:rsidP="005A4D39">
                            <w:pPr>
                              <w:rPr>
                                <w:rFonts w:ascii="Palatino Linotype" w:hAnsi="Palatino Linotype"/>
                              </w:rPr>
                            </w:pPr>
                            <w:r>
                              <w:rPr>
                                <w:rFonts w:ascii="Palatino Linotype" w:hAnsi="Palatino Linotype"/>
                              </w:rPr>
                              <w:t xml:space="preserve">Дар </w:t>
                            </w:r>
                            <w:proofErr w:type="spellStart"/>
                            <w:r>
                              <w:rPr>
                                <w:rFonts w:ascii="Palatino Linotype" w:hAnsi="Palatino Linotype"/>
                              </w:rPr>
                              <w:t>Ш</w:t>
                            </w:r>
                            <w:r>
                              <w:rPr>
                                <w:rFonts w:ascii="Times New Roman Tj" w:hAnsi="Times New Roman Tj"/>
                              </w:rPr>
                              <w:t>ў</w:t>
                            </w:r>
                            <w:r>
                              <w:rPr>
                                <w:rFonts w:ascii="Palatino Linotype" w:hAnsi="Palatino Linotype"/>
                              </w:rPr>
                              <w:t>рои</w:t>
                            </w:r>
                            <w:proofErr w:type="spellEnd"/>
                            <w:r>
                              <w:rPr>
                                <w:rFonts w:ascii="Palatino Linotype" w:hAnsi="Palatino Linotype"/>
                              </w:rPr>
                              <w:t xml:space="preserve"> </w:t>
                            </w:r>
                            <w:proofErr w:type="spellStart"/>
                            <w:r>
                              <w:rPr>
                                <w:rFonts w:ascii="Palatino Linotype" w:hAnsi="Palatino Linotype"/>
                              </w:rPr>
                              <w:t>олимони</w:t>
                            </w:r>
                            <w:proofErr w:type="spellEnd"/>
                            <w:r>
                              <w:rPr>
                                <w:rFonts w:ascii="Palatino Linotype" w:hAnsi="Palatino Linotype"/>
                              </w:rPr>
                              <w:t xml:space="preserve"> МДТ «ДДХ ба </w:t>
                            </w:r>
                            <w:proofErr w:type="spellStart"/>
                            <w:r>
                              <w:rPr>
                                <w:rFonts w:ascii="Palatino Linotype" w:hAnsi="Palatino Linotype"/>
                              </w:rPr>
                              <w:t>номи</w:t>
                            </w:r>
                            <w:proofErr w:type="spellEnd"/>
                            <w:r>
                              <w:rPr>
                                <w:rFonts w:ascii="Palatino Linotype" w:hAnsi="Palatino Linotype"/>
                              </w:rPr>
                              <w:t xml:space="preserve"> академик Б</w:t>
                            </w:r>
                            <w:r>
                              <w:rPr>
                                <w:rFonts w:ascii="Palatino Linotype" w:hAnsi="Palatino Linotype"/>
                                <w:lang w:val="tg-Cyrl-TJ"/>
                              </w:rPr>
                              <w:t xml:space="preserve">обоҷон </w:t>
                            </w:r>
                            <w:proofErr w:type="spellStart"/>
                            <w:proofErr w:type="gramStart"/>
                            <w:r>
                              <w:rPr>
                                <w:rFonts w:ascii="Times New Roman Tj" w:hAnsi="Times New Roman Tj"/>
                              </w:rPr>
                              <w:t>Ѓ</w:t>
                            </w:r>
                            <w:r>
                              <w:rPr>
                                <w:rFonts w:ascii="Palatino Linotype" w:hAnsi="Palatino Linotype"/>
                              </w:rPr>
                              <w:t>афуров</w:t>
                            </w:r>
                            <w:proofErr w:type="spellEnd"/>
                            <w:r>
                              <w:rPr>
                                <w:rFonts w:ascii="Palatino Linotype" w:hAnsi="Palatino Linotype"/>
                              </w:rPr>
                              <w:t xml:space="preserve">»  </w:t>
                            </w:r>
                            <w:proofErr w:type="spellStart"/>
                            <w:r>
                              <w:rPr>
                                <w:rFonts w:ascii="Palatino Linotype" w:hAnsi="Palatino Linotype"/>
                              </w:rPr>
                              <w:t>му</w:t>
                            </w:r>
                            <w:r>
                              <w:rPr>
                                <w:rFonts w:ascii="Times New Roman Tj" w:hAnsi="Times New Roman Tj"/>
                              </w:rPr>
                              <w:t>њ</w:t>
                            </w:r>
                            <w:r>
                              <w:rPr>
                                <w:rFonts w:ascii="Palatino Linotype" w:hAnsi="Palatino Linotype"/>
                              </w:rPr>
                              <w:t>окима</w:t>
                            </w:r>
                            <w:proofErr w:type="spellEnd"/>
                            <w:proofErr w:type="gramEnd"/>
                            <w:r>
                              <w:rPr>
                                <w:rFonts w:ascii="Palatino Linotype" w:hAnsi="Palatino Linotype"/>
                              </w:rPr>
                              <w:t xml:space="preserve"> </w:t>
                            </w:r>
                            <w:proofErr w:type="spellStart"/>
                            <w:r>
                              <w:rPr>
                                <w:rFonts w:ascii="Palatino Linotype" w:hAnsi="Palatino Linotype"/>
                              </w:rPr>
                              <w:t>ва</w:t>
                            </w:r>
                            <w:proofErr w:type="spellEnd"/>
                            <w:r>
                              <w:rPr>
                                <w:rFonts w:ascii="Palatino Linotype" w:hAnsi="Palatino Linotype"/>
                              </w:rPr>
                              <w:t xml:space="preserve"> </w:t>
                            </w:r>
                            <w:proofErr w:type="spellStart"/>
                            <w:r>
                              <w:rPr>
                                <w:rFonts w:ascii="Times New Roman Tj" w:hAnsi="Times New Roman Tj"/>
                              </w:rPr>
                              <w:t>ќ</w:t>
                            </w:r>
                            <w:r>
                              <w:rPr>
                                <w:rFonts w:ascii="Palatino Linotype" w:hAnsi="Palatino Linotype"/>
                              </w:rPr>
                              <w:t>абул</w:t>
                            </w:r>
                            <w:proofErr w:type="spellEnd"/>
                            <w:r>
                              <w:rPr>
                                <w:rFonts w:ascii="Palatino Linotype" w:hAnsi="Palatino Linotype"/>
                              </w:rPr>
                              <w:t xml:space="preserve">  карда </w:t>
                            </w:r>
                            <w:proofErr w:type="spellStart"/>
                            <w:r>
                              <w:rPr>
                                <w:rFonts w:ascii="Palatino Linotype" w:hAnsi="Palatino Linotype"/>
                              </w:rPr>
                              <w:t>шудааст</w:t>
                            </w:r>
                            <w:proofErr w:type="spellEnd"/>
                            <w:r>
                              <w:rPr>
                                <w:rFonts w:ascii="Palatino Linotype" w:hAnsi="Palatino Linotype"/>
                              </w:rPr>
                              <w:t xml:space="preserve">. </w:t>
                            </w:r>
                          </w:p>
                          <w:p w:rsidR="005A4D39" w:rsidRDefault="005A4D39" w:rsidP="005A4D39">
                            <w:pPr>
                              <w:rPr>
                                <w:rFonts w:ascii="Palatino Linotype" w:hAnsi="Palatino Linotype"/>
                              </w:rPr>
                            </w:pPr>
                            <w:proofErr w:type="spellStart"/>
                            <w:r>
                              <w:rPr>
                                <w:rFonts w:ascii="Palatino Linotype" w:hAnsi="Palatino Linotype"/>
                              </w:rPr>
                              <w:t>Сурат</w:t>
                            </w:r>
                            <w:r>
                              <w:rPr>
                                <w:rFonts w:ascii="Times New Roman Tj" w:hAnsi="Times New Roman Tj"/>
                              </w:rPr>
                              <w:t>љ</w:t>
                            </w:r>
                            <w:r>
                              <w:rPr>
                                <w:rFonts w:ascii="Palatino Linotype" w:hAnsi="Palatino Linotype"/>
                              </w:rPr>
                              <w:t>аласаи</w:t>
                            </w:r>
                            <w:proofErr w:type="spellEnd"/>
                            <w:r>
                              <w:rPr>
                                <w:rFonts w:ascii="Palatino Linotype" w:hAnsi="Palatino Linotype"/>
                              </w:rPr>
                              <w:t xml:space="preserve">  № _______</w:t>
                            </w:r>
                          </w:p>
                          <w:p w:rsidR="005A4D39" w:rsidRDefault="005A4D39" w:rsidP="005A4D39">
                            <w:r>
                              <w:rPr>
                                <w:rFonts w:ascii="Palatino Linotype" w:hAnsi="Palatino Linotype"/>
                              </w:rPr>
                              <w:t xml:space="preserve">аз ____   _______ соли 2022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146.7pt;margin-top:11.45pt;width:159.05pt;height:1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HwkgIAABcFAAAOAAAAZHJzL2Uyb0RvYy54bWysVFuO0zAU/UdiD5b/O3mM22miSUczLUVI&#10;w0MaWIDrOI2FYwfbbTIg1sIq+EJiDV0S107b6fCQECIfjh/X5z7Oub686huJttxYoVWBk7MYI66Y&#10;LoVaF/jd2+VoipF1VJVUasULfM8tvpo9fXLZtTlPda1lyQ0CEGXzri1w7VybR5FlNW+oPdMtV3BY&#10;adNQB0uzjkpDO0BvZJTG8STqtClboxm3FnYXwyGeBfyq4sy9rirLHZIFhthcGE0YV36MZpc0Xxva&#10;1oLtw6D/EEVDhQKnR6gFdRRtjPgFqhHMaKsrd8Z0E+mqEoyHHCCbJP4pm7uatjzkAsWx7bFM9v/B&#10;slfbNwaJssAEI0UboGj3Zfd99233FRFfna61ORjdtWDm+hvdA8shU9veavbeIqXnNVVrfm2M7mpO&#10;S4gu8Tejk6sDjvUgq+6lLsEN3TgdgPrKNL50UAwE6MDS/ZEZ3jvEYBOKk2XnY4wYnCVZTM4n4+CD&#10;5ofrrbHuOdcN8pMCG6A+wNPtrXU+HJofTLw3q6Uol0LKsDDr1VwatKUgk2X49uiPzKTyxkr7awPi&#10;sANRgg9/5uMNtH/KkpTEN2k2Wk6mFyOyJONRdhFPR5DITTaJSUYWy88+wITktShLrm6F4gcJJuTv&#10;KN43wyCeIELUFTgbp+OBoz8mGYfvd0k2wkFHStEUeHo0orln9pkqIW2aOyrkMI8ehx+qDDU4/ENV&#10;gg489YMIXL/qg+BS791rZKXLexCG0UAbsA+vCUxqbT5i1EFnFth+2FDDMZIvFIgrSwjxrRwWZHyR&#10;wsKcnqxOT6hiAFVgh9Ewnbuh/TetEesaPA1yVvoaBFmJIJWHqPYyhu4LOe1fCt/ep+tg9fCezX4A&#10;AAD//wMAUEsDBBQABgAIAAAAIQB2huBw3wAAAAoBAAAPAAAAZHJzL2Rvd25yZXYueG1sTI/BToNA&#10;EIbvJr7DZky8GLtAW1qQpVETjdfWPsDAToHIzhJ2W+jbu57sbSbz5Z/vL3az6cWFRtdZVhAvIhDE&#10;tdUdNwqO3x/PWxDOI2vsLZOCKznYlfd3BebaTryny8E3IoSwy1FB6/2QS+nqlgy6hR2Iw+1kR4M+&#10;rGMj9YhTCDe9TKIolQY7Dh9aHOi9pfrncDYKTl/T0zqbqk9/3OxX6Rt2m8pelXp8mF9fQHia/T8M&#10;f/pBHcrgVNkzayd6BUm2XAU0DEkGIgBpHK9BVAqWSbIFWRbytkL5CwAA//8DAFBLAQItABQABgAI&#10;AAAAIQC2gziS/gAAAOEBAAATAAAAAAAAAAAAAAAAAAAAAABbQ29udGVudF9UeXBlc10ueG1sUEsB&#10;Ai0AFAAGAAgAAAAhADj9If/WAAAAlAEAAAsAAAAAAAAAAAAAAAAALwEAAF9yZWxzLy5yZWxzUEsB&#10;Ai0AFAAGAAgAAAAhAA64UfCSAgAAFwUAAA4AAAAAAAAAAAAAAAAALgIAAGRycy9lMm9Eb2MueG1s&#10;UEsBAi0AFAAGAAgAAAAhAHaG4HDfAAAACgEAAA8AAAAAAAAAAAAAAAAA7AQAAGRycy9kb3ducmV2&#10;LnhtbFBLBQYAAAAABAAEAPMAAAD4BQAAAAA=&#10;" stroked="f">
                <v:textbox>
                  <w:txbxContent>
                    <w:p w:rsidR="005A4D39" w:rsidRDefault="005A4D39" w:rsidP="005A4D39">
                      <w:pPr>
                        <w:rPr>
                          <w:rFonts w:ascii="Palatino Linotype" w:hAnsi="Palatino Linotype"/>
                        </w:rPr>
                      </w:pPr>
                      <w:r>
                        <w:rPr>
                          <w:rFonts w:ascii="Palatino Linotype" w:hAnsi="Palatino Linotype"/>
                        </w:rPr>
                        <w:t xml:space="preserve">Дар </w:t>
                      </w:r>
                      <w:proofErr w:type="spellStart"/>
                      <w:r>
                        <w:rPr>
                          <w:rFonts w:ascii="Palatino Linotype" w:hAnsi="Palatino Linotype"/>
                        </w:rPr>
                        <w:t>Ш</w:t>
                      </w:r>
                      <w:r>
                        <w:rPr>
                          <w:rFonts w:ascii="Times New Roman Tj" w:hAnsi="Times New Roman Tj"/>
                        </w:rPr>
                        <w:t>ў</w:t>
                      </w:r>
                      <w:r>
                        <w:rPr>
                          <w:rFonts w:ascii="Palatino Linotype" w:hAnsi="Palatino Linotype"/>
                        </w:rPr>
                        <w:t>рои</w:t>
                      </w:r>
                      <w:proofErr w:type="spellEnd"/>
                      <w:r>
                        <w:rPr>
                          <w:rFonts w:ascii="Palatino Linotype" w:hAnsi="Palatino Linotype"/>
                        </w:rPr>
                        <w:t xml:space="preserve"> </w:t>
                      </w:r>
                      <w:proofErr w:type="spellStart"/>
                      <w:r>
                        <w:rPr>
                          <w:rFonts w:ascii="Palatino Linotype" w:hAnsi="Palatino Linotype"/>
                        </w:rPr>
                        <w:t>олимони</w:t>
                      </w:r>
                      <w:proofErr w:type="spellEnd"/>
                      <w:r>
                        <w:rPr>
                          <w:rFonts w:ascii="Palatino Linotype" w:hAnsi="Palatino Linotype"/>
                        </w:rPr>
                        <w:t xml:space="preserve"> МДТ «ДДХ ба </w:t>
                      </w:r>
                      <w:proofErr w:type="spellStart"/>
                      <w:r>
                        <w:rPr>
                          <w:rFonts w:ascii="Palatino Linotype" w:hAnsi="Palatino Linotype"/>
                        </w:rPr>
                        <w:t>номи</w:t>
                      </w:r>
                      <w:proofErr w:type="spellEnd"/>
                      <w:r>
                        <w:rPr>
                          <w:rFonts w:ascii="Palatino Linotype" w:hAnsi="Palatino Linotype"/>
                        </w:rPr>
                        <w:t xml:space="preserve"> академик Б</w:t>
                      </w:r>
                      <w:r>
                        <w:rPr>
                          <w:rFonts w:ascii="Palatino Linotype" w:hAnsi="Palatino Linotype"/>
                          <w:lang w:val="tg-Cyrl-TJ"/>
                        </w:rPr>
                        <w:t xml:space="preserve">обоҷон </w:t>
                      </w:r>
                      <w:proofErr w:type="spellStart"/>
                      <w:proofErr w:type="gramStart"/>
                      <w:r>
                        <w:rPr>
                          <w:rFonts w:ascii="Times New Roman Tj" w:hAnsi="Times New Roman Tj"/>
                        </w:rPr>
                        <w:t>Ѓ</w:t>
                      </w:r>
                      <w:r>
                        <w:rPr>
                          <w:rFonts w:ascii="Palatino Linotype" w:hAnsi="Palatino Linotype"/>
                        </w:rPr>
                        <w:t>афуров</w:t>
                      </w:r>
                      <w:proofErr w:type="spellEnd"/>
                      <w:r>
                        <w:rPr>
                          <w:rFonts w:ascii="Palatino Linotype" w:hAnsi="Palatino Linotype"/>
                        </w:rPr>
                        <w:t xml:space="preserve">»  </w:t>
                      </w:r>
                      <w:proofErr w:type="spellStart"/>
                      <w:r>
                        <w:rPr>
                          <w:rFonts w:ascii="Palatino Linotype" w:hAnsi="Palatino Linotype"/>
                        </w:rPr>
                        <w:t>му</w:t>
                      </w:r>
                      <w:r>
                        <w:rPr>
                          <w:rFonts w:ascii="Times New Roman Tj" w:hAnsi="Times New Roman Tj"/>
                        </w:rPr>
                        <w:t>њ</w:t>
                      </w:r>
                      <w:r>
                        <w:rPr>
                          <w:rFonts w:ascii="Palatino Linotype" w:hAnsi="Palatino Linotype"/>
                        </w:rPr>
                        <w:t>окима</w:t>
                      </w:r>
                      <w:proofErr w:type="spellEnd"/>
                      <w:proofErr w:type="gramEnd"/>
                      <w:r>
                        <w:rPr>
                          <w:rFonts w:ascii="Palatino Linotype" w:hAnsi="Palatino Linotype"/>
                        </w:rPr>
                        <w:t xml:space="preserve"> </w:t>
                      </w:r>
                      <w:proofErr w:type="spellStart"/>
                      <w:r>
                        <w:rPr>
                          <w:rFonts w:ascii="Palatino Linotype" w:hAnsi="Palatino Linotype"/>
                        </w:rPr>
                        <w:t>ва</w:t>
                      </w:r>
                      <w:proofErr w:type="spellEnd"/>
                      <w:r>
                        <w:rPr>
                          <w:rFonts w:ascii="Palatino Linotype" w:hAnsi="Palatino Linotype"/>
                        </w:rPr>
                        <w:t xml:space="preserve"> </w:t>
                      </w:r>
                      <w:proofErr w:type="spellStart"/>
                      <w:r>
                        <w:rPr>
                          <w:rFonts w:ascii="Times New Roman Tj" w:hAnsi="Times New Roman Tj"/>
                        </w:rPr>
                        <w:t>ќ</w:t>
                      </w:r>
                      <w:r>
                        <w:rPr>
                          <w:rFonts w:ascii="Palatino Linotype" w:hAnsi="Palatino Linotype"/>
                        </w:rPr>
                        <w:t>абул</w:t>
                      </w:r>
                      <w:proofErr w:type="spellEnd"/>
                      <w:r>
                        <w:rPr>
                          <w:rFonts w:ascii="Palatino Linotype" w:hAnsi="Palatino Linotype"/>
                        </w:rPr>
                        <w:t xml:space="preserve">  карда </w:t>
                      </w:r>
                      <w:proofErr w:type="spellStart"/>
                      <w:r>
                        <w:rPr>
                          <w:rFonts w:ascii="Palatino Linotype" w:hAnsi="Palatino Linotype"/>
                        </w:rPr>
                        <w:t>шудааст</w:t>
                      </w:r>
                      <w:proofErr w:type="spellEnd"/>
                      <w:r>
                        <w:rPr>
                          <w:rFonts w:ascii="Palatino Linotype" w:hAnsi="Palatino Linotype"/>
                        </w:rPr>
                        <w:t xml:space="preserve">. </w:t>
                      </w:r>
                    </w:p>
                    <w:p w:rsidR="005A4D39" w:rsidRDefault="005A4D39" w:rsidP="005A4D39">
                      <w:pPr>
                        <w:rPr>
                          <w:rFonts w:ascii="Palatino Linotype" w:hAnsi="Palatino Linotype"/>
                        </w:rPr>
                      </w:pPr>
                      <w:proofErr w:type="spellStart"/>
                      <w:r>
                        <w:rPr>
                          <w:rFonts w:ascii="Palatino Linotype" w:hAnsi="Palatino Linotype"/>
                        </w:rPr>
                        <w:t>Сурат</w:t>
                      </w:r>
                      <w:r>
                        <w:rPr>
                          <w:rFonts w:ascii="Times New Roman Tj" w:hAnsi="Times New Roman Tj"/>
                        </w:rPr>
                        <w:t>љ</w:t>
                      </w:r>
                      <w:r>
                        <w:rPr>
                          <w:rFonts w:ascii="Palatino Linotype" w:hAnsi="Palatino Linotype"/>
                        </w:rPr>
                        <w:t>аласаи</w:t>
                      </w:r>
                      <w:proofErr w:type="spellEnd"/>
                      <w:r>
                        <w:rPr>
                          <w:rFonts w:ascii="Palatino Linotype" w:hAnsi="Palatino Linotype"/>
                        </w:rPr>
                        <w:t xml:space="preserve">  № _______</w:t>
                      </w:r>
                    </w:p>
                    <w:p w:rsidR="005A4D39" w:rsidRDefault="005A4D39" w:rsidP="005A4D39">
                      <w:r>
                        <w:rPr>
                          <w:rFonts w:ascii="Palatino Linotype" w:hAnsi="Palatino Linotype"/>
                        </w:rPr>
                        <w:t xml:space="preserve">аз ____   _______ соли 2022             </w:t>
                      </w:r>
                    </w:p>
                  </w:txbxContent>
                </v:textbox>
              </v:shape>
            </w:pict>
          </mc:Fallback>
        </mc:AlternateContent>
      </w:r>
    </w:p>
    <w:p w:rsidR="005A4D39" w:rsidRDefault="005A4D39" w:rsidP="00F619DE">
      <w:pPr>
        <w:spacing w:line="240" w:lineRule="auto"/>
        <w:ind w:left="-851"/>
        <w:jc w:val="both"/>
        <w:rPr>
          <w:rFonts w:ascii="Palatino Linotype" w:hAnsi="Palatino Linotype"/>
        </w:rPr>
      </w:pPr>
    </w:p>
    <w:p w:rsidR="005A4D39" w:rsidRDefault="005A4D39" w:rsidP="00F619DE">
      <w:pPr>
        <w:spacing w:line="240" w:lineRule="auto"/>
        <w:ind w:left="-851"/>
        <w:jc w:val="both"/>
        <w:rPr>
          <w:rFonts w:ascii="Palatino Linotype" w:hAnsi="Palatino Linotype"/>
        </w:rPr>
      </w:pPr>
    </w:p>
    <w:p w:rsidR="005A4D39" w:rsidRDefault="005A4D39" w:rsidP="00F619DE">
      <w:pPr>
        <w:spacing w:line="240" w:lineRule="auto"/>
        <w:ind w:left="-851"/>
        <w:jc w:val="both"/>
        <w:rPr>
          <w:lang w:val="tg-Cyrl-TJ"/>
        </w:rPr>
      </w:pPr>
    </w:p>
    <w:p w:rsidR="005A4D39" w:rsidRPr="00393BB5" w:rsidRDefault="005A4D39" w:rsidP="00F619DE">
      <w:pPr>
        <w:spacing w:line="240" w:lineRule="auto"/>
        <w:ind w:left="-851"/>
        <w:rPr>
          <w:rFonts w:ascii="Times New Roman Tj" w:hAnsi="Times New Roman Tj"/>
          <w:b/>
          <w:sz w:val="48"/>
          <w:szCs w:val="48"/>
          <w:lang w:val="tg-Cyrl-TJ"/>
        </w:rPr>
      </w:pPr>
    </w:p>
    <w:p w:rsidR="005A4D39" w:rsidRDefault="005A4D39" w:rsidP="00F619DE">
      <w:pPr>
        <w:spacing w:line="240" w:lineRule="auto"/>
        <w:ind w:left="-851"/>
        <w:jc w:val="center"/>
        <w:rPr>
          <w:rFonts w:ascii="Times New Roman" w:hAnsi="Times New Roman"/>
          <w:b/>
          <w:sz w:val="44"/>
          <w:szCs w:val="44"/>
          <w:lang w:val="tg-Cyrl-TJ"/>
        </w:rPr>
      </w:pPr>
    </w:p>
    <w:p w:rsidR="005A4D39" w:rsidRDefault="005A4D39" w:rsidP="00F619DE">
      <w:pPr>
        <w:spacing w:line="240" w:lineRule="auto"/>
        <w:ind w:left="-851"/>
        <w:jc w:val="center"/>
        <w:rPr>
          <w:rFonts w:ascii="Times New Roman" w:hAnsi="Times New Roman"/>
          <w:b/>
          <w:sz w:val="44"/>
          <w:szCs w:val="44"/>
          <w:lang w:val="tg-Cyrl-TJ"/>
        </w:rPr>
      </w:pPr>
    </w:p>
    <w:p w:rsidR="00F619DE" w:rsidRDefault="00F619DE" w:rsidP="00F619DE">
      <w:pPr>
        <w:spacing w:line="240" w:lineRule="auto"/>
        <w:ind w:left="-851"/>
        <w:jc w:val="center"/>
        <w:rPr>
          <w:rFonts w:ascii="Times New Roman" w:hAnsi="Times New Roman"/>
          <w:b/>
          <w:sz w:val="44"/>
          <w:szCs w:val="44"/>
          <w:lang w:val="tg-Cyrl-TJ"/>
        </w:rPr>
      </w:pPr>
    </w:p>
    <w:p w:rsidR="00F619DE" w:rsidRDefault="00F619DE" w:rsidP="00F619DE">
      <w:pPr>
        <w:spacing w:line="240" w:lineRule="auto"/>
        <w:ind w:left="-851"/>
        <w:jc w:val="center"/>
        <w:rPr>
          <w:rFonts w:ascii="Times New Roman" w:hAnsi="Times New Roman"/>
          <w:b/>
          <w:sz w:val="44"/>
          <w:szCs w:val="44"/>
          <w:lang w:val="tg-Cyrl-TJ"/>
        </w:rPr>
      </w:pPr>
    </w:p>
    <w:p w:rsidR="00F619DE" w:rsidRDefault="00F619DE" w:rsidP="00F619DE">
      <w:pPr>
        <w:spacing w:line="240" w:lineRule="auto"/>
        <w:ind w:left="-851"/>
        <w:jc w:val="center"/>
        <w:rPr>
          <w:rFonts w:ascii="Times New Roman" w:hAnsi="Times New Roman"/>
          <w:b/>
          <w:sz w:val="44"/>
          <w:szCs w:val="44"/>
          <w:lang w:val="tg-Cyrl-TJ"/>
        </w:rPr>
      </w:pPr>
    </w:p>
    <w:p w:rsidR="005A4D39" w:rsidRDefault="005A4D39" w:rsidP="00F619DE">
      <w:pPr>
        <w:spacing w:line="240" w:lineRule="auto"/>
        <w:ind w:left="-851"/>
        <w:jc w:val="center"/>
        <w:rPr>
          <w:rFonts w:ascii="Times New Roman" w:hAnsi="Times New Roman"/>
          <w:b/>
          <w:sz w:val="44"/>
          <w:szCs w:val="44"/>
          <w:lang w:val="tg-Cyrl-TJ"/>
        </w:rPr>
      </w:pPr>
    </w:p>
    <w:p w:rsidR="005A4D39" w:rsidRPr="009F074B" w:rsidRDefault="005A4D39" w:rsidP="00F619DE">
      <w:pPr>
        <w:spacing w:line="240" w:lineRule="auto"/>
        <w:ind w:left="-851"/>
        <w:jc w:val="center"/>
        <w:rPr>
          <w:rFonts w:ascii="Times New Roman Tj" w:hAnsi="Times New Roman Tj"/>
          <w:b/>
          <w:sz w:val="44"/>
          <w:szCs w:val="44"/>
          <w:lang w:val="tg-Cyrl-TJ"/>
        </w:rPr>
      </w:pPr>
      <w:bookmarkStart w:id="0" w:name="_GoBack"/>
      <w:r w:rsidRPr="009F074B">
        <w:rPr>
          <w:rFonts w:ascii="Times New Roman" w:hAnsi="Times New Roman"/>
          <w:b/>
          <w:sz w:val="44"/>
          <w:szCs w:val="44"/>
          <w:lang w:val="tg-Cyrl-TJ"/>
        </w:rPr>
        <w:t>Қ</w:t>
      </w:r>
      <w:r w:rsidRPr="009F074B">
        <w:rPr>
          <w:rFonts w:ascii="Times New Roman Tj" w:hAnsi="Times New Roman Tj" w:cs="Times New Roman Tj"/>
          <w:b/>
          <w:sz w:val="44"/>
          <w:szCs w:val="44"/>
          <w:lang w:val="tg-Cyrl-TJ"/>
        </w:rPr>
        <w:t>оида</w:t>
      </w:r>
      <w:r w:rsidRPr="009F074B">
        <w:rPr>
          <w:rFonts w:ascii="Times New Roman" w:hAnsi="Times New Roman"/>
          <w:b/>
          <w:sz w:val="44"/>
          <w:szCs w:val="44"/>
          <w:lang w:val="tg-Cyrl-TJ"/>
        </w:rPr>
        <w:t>ҳ</w:t>
      </w:r>
      <w:r w:rsidRPr="009F074B">
        <w:rPr>
          <w:rFonts w:ascii="Times New Roman Tj" w:hAnsi="Times New Roman Tj" w:cs="Times New Roman Tj"/>
          <w:b/>
          <w:sz w:val="44"/>
          <w:szCs w:val="44"/>
          <w:lang w:val="tg-Cyrl-TJ"/>
        </w:rPr>
        <w:t>ои</w:t>
      </w:r>
      <w:r w:rsidRPr="009F074B">
        <w:rPr>
          <w:rFonts w:ascii="Times New Roman Tj" w:hAnsi="Times New Roman Tj"/>
          <w:b/>
          <w:sz w:val="44"/>
          <w:szCs w:val="44"/>
        </w:rPr>
        <w:t xml:space="preserve"> </w:t>
      </w:r>
      <w:proofErr w:type="spellStart"/>
      <w:r w:rsidRPr="009F074B">
        <w:rPr>
          <w:rFonts w:ascii="Times New Roman Tj" w:hAnsi="Times New Roman Tj"/>
          <w:b/>
          <w:sz w:val="44"/>
          <w:szCs w:val="44"/>
        </w:rPr>
        <w:t>одоби</w:t>
      </w:r>
      <w:proofErr w:type="spellEnd"/>
      <w:r w:rsidRPr="009F074B">
        <w:rPr>
          <w:rFonts w:ascii="Times New Roman Tj" w:hAnsi="Times New Roman Tj"/>
          <w:b/>
          <w:sz w:val="44"/>
          <w:szCs w:val="44"/>
        </w:rPr>
        <w:t xml:space="preserve"> </w:t>
      </w:r>
      <w:proofErr w:type="spellStart"/>
      <w:r w:rsidRPr="009F074B">
        <w:rPr>
          <w:rFonts w:ascii="Times New Roman Tj" w:hAnsi="Times New Roman Tj"/>
          <w:b/>
          <w:sz w:val="44"/>
          <w:szCs w:val="44"/>
        </w:rPr>
        <w:t>касбии</w:t>
      </w:r>
      <w:proofErr w:type="spellEnd"/>
      <w:r w:rsidRPr="009F074B">
        <w:rPr>
          <w:rFonts w:ascii="Times New Roman Tj" w:hAnsi="Times New Roman Tj"/>
          <w:b/>
          <w:sz w:val="44"/>
          <w:szCs w:val="44"/>
        </w:rPr>
        <w:t xml:space="preserve"> </w:t>
      </w:r>
      <w:proofErr w:type="spellStart"/>
      <w:r w:rsidRPr="009F074B">
        <w:rPr>
          <w:rFonts w:ascii="Times New Roman Tj" w:hAnsi="Times New Roman Tj"/>
          <w:b/>
          <w:sz w:val="44"/>
          <w:szCs w:val="44"/>
        </w:rPr>
        <w:t>кормандони</w:t>
      </w:r>
      <w:proofErr w:type="spellEnd"/>
      <w:r w:rsidRPr="009F074B">
        <w:rPr>
          <w:rFonts w:ascii="Times New Roman Tj" w:hAnsi="Times New Roman Tj"/>
          <w:b/>
          <w:sz w:val="44"/>
          <w:szCs w:val="44"/>
        </w:rPr>
        <w:t xml:space="preserve"> </w:t>
      </w:r>
      <w:bookmarkEnd w:id="0"/>
      <w:r w:rsidRPr="009F074B">
        <w:rPr>
          <w:rFonts w:ascii="Times New Roman Tj" w:hAnsi="Times New Roman Tj"/>
          <w:b/>
          <w:sz w:val="44"/>
          <w:szCs w:val="44"/>
          <w:lang w:val="tg-Cyrl-TJ"/>
        </w:rPr>
        <w:t>МДТ “Донишго</w:t>
      </w:r>
      <w:r w:rsidRPr="009F074B">
        <w:rPr>
          <w:rFonts w:ascii="Times New Roman" w:hAnsi="Times New Roman"/>
          <w:b/>
          <w:sz w:val="44"/>
          <w:szCs w:val="44"/>
          <w:lang w:val="tg-Cyrl-TJ"/>
        </w:rPr>
        <w:t>ҳ</w:t>
      </w:r>
      <w:r w:rsidRPr="009F074B">
        <w:rPr>
          <w:rFonts w:ascii="Times New Roman Tj" w:hAnsi="Times New Roman Tj" w:cs="Times New Roman Tj"/>
          <w:b/>
          <w:sz w:val="44"/>
          <w:szCs w:val="44"/>
          <w:lang w:val="tg-Cyrl-TJ"/>
        </w:rPr>
        <w:t>и</w:t>
      </w:r>
      <w:r w:rsidRPr="009F074B">
        <w:rPr>
          <w:rFonts w:ascii="Times New Roman Tj" w:hAnsi="Times New Roman Tj"/>
          <w:b/>
          <w:sz w:val="44"/>
          <w:szCs w:val="44"/>
          <w:lang w:val="tg-Cyrl-TJ"/>
        </w:rPr>
        <w:t xml:space="preserve"> давлатии Ху</w:t>
      </w:r>
      <w:r w:rsidRPr="009F074B">
        <w:rPr>
          <w:rFonts w:ascii="Times New Roman" w:hAnsi="Times New Roman"/>
          <w:b/>
          <w:sz w:val="44"/>
          <w:szCs w:val="44"/>
          <w:lang w:val="tg-Cyrl-TJ"/>
        </w:rPr>
        <w:t>ҷ</w:t>
      </w:r>
      <w:r w:rsidRPr="009F074B">
        <w:rPr>
          <w:rFonts w:ascii="Times New Roman Tj" w:hAnsi="Times New Roman Tj" w:cs="Times New Roman Tj"/>
          <w:b/>
          <w:sz w:val="44"/>
          <w:szCs w:val="44"/>
          <w:lang w:val="tg-Cyrl-TJ"/>
        </w:rPr>
        <w:t>анд</w:t>
      </w:r>
      <w:r w:rsidRPr="009F074B">
        <w:rPr>
          <w:rFonts w:ascii="Times New Roman Tj" w:hAnsi="Times New Roman Tj"/>
          <w:b/>
          <w:sz w:val="44"/>
          <w:szCs w:val="44"/>
          <w:lang w:val="tg-Cyrl-TJ"/>
        </w:rPr>
        <w:t xml:space="preserve"> ба номи академик Бобо</w:t>
      </w:r>
      <w:r w:rsidRPr="009F074B">
        <w:rPr>
          <w:rFonts w:ascii="Times New Roman" w:hAnsi="Times New Roman"/>
          <w:b/>
          <w:sz w:val="44"/>
          <w:szCs w:val="44"/>
          <w:lang w:val="tg-Cyrl-TJ"/>
        </w:rPr>
        <w:t>ҷ</w:t>
      </w:r>
      <w:r w:rsidRPr="009F074B">
        <w:rPr>
          <w:rFonts w:ascii="Times New Roman Tj" w:hAnsi="Times New Roman Tj" w:cs="Times New Roman Tj"/>
          <w:b/>
          <w:sz w:val="44"/>
          <w:szCs w:val="44"/>
          <w:lang w:val="tg-Cyrl-TJ"/>
        </w:rPr>
        <w:t>он</w:t>
      </w:r>
      <w:r w:rsidRPr="009F074B">
        <w:rPr>
          <w:rFonts w:ascii="Times New Roman Tj" w:hAnsi="Times New Roman Tj"/>
          <w:b/>
          <w:sz w:val="44"/>
          <w:szCs w:val="44"/>
          <w:lang w:val="tg-Cyrl-TJ"/>
        </w:rPr>
        <w:t xml:space="preserve"> </w:t>
      </w:r>
      <w:r w:rsidRPr="009F074B">
        <w:rPr>
          <w:rFonts w:ascii="Times New Roman" w:hAnsi="Times New Roman"/>
          <w:b/>
          <w:sz w:val="44"/>
          <w:szCs w:val="44"/>
          <w:lang w:val="tg-Cyrl-TJ"/>
        </w:rPr>
        <w:t>Ғ</w:t>
      </w:r>
      <w:r w:rsidRPr="009F074B">
        <w:rPr>
          <w:rFonts w:ascii="Times New Roman Tj" w:hAnsi="Times New Roman Tj" w:cs="Times New Roman Tj"/>
          <w:b/>
          <w:sz w:val="44"/>
          <w:szCs w:val="44"/>
          <w:lang w:val="tg-Cyrl-TJ"/>
        </w:rPr>
        <w:t>афуров</w:t>
      </w:r>
      <w:r w:rsidRPr="009F074B">
        <w:rPr>
          <w:rFonts w:ascii="Times New Roman Tj" w:hAnsi="Times New Roman Tj"/>
          <w:b/>
          <w:sz w:val="44"/>
          <w:szCs w:val="44"/>
          <w:lang w:val="tg-Cyrl-TJ"/>
        </w:rPr>
        <w:t>”</w:t>
      </w:r>
    </w:p>
    <w:p w:rsidR="005A4D39" w:rsidRPr="009F074B" w:rsidRDefault="005A4D39" w:rsidP="00F619DE">
      <w:pPr>
        <w:spacing w:line="240" w:lineRule="auto"/>
        <w:ind w:left="-851"/>
        <w:jc w:val="center"/>
        <w:rPr>
          <w:rFonts w:ascii="Times New Roman Tj" w:hAnsi="Times New Roman Tj"/>
          <w:b/>
          <w:sz w:val="44"/>
          <w:szCs w:val="44"/>
          <w:lang w:val="tg-Cyrl-TJ"/>
        </w:rPr>
      </w:pPr>
    </w:p>
    <w:p w:rsidR="005A4D39" w:rsidRPr="009F074B" w:rsidRDefault="005A4D39" w:rsidP="00F619DE">
      <w:pPr>
        <w:spacing w:line="240" w:lineRule="auto"/>
        <w:ind w:left="-851"/>
        <w:jc w:val="center"/>
        <w:rPr>
          <w:rFonts w:ascii="Times New Roman Tj" w:hAnsi="Times New Roman Tj"/>
          <w:b/>
          <w:sz w:val="48"/>
          <w:szCs w:val="48"/>
          <w:lang w:val="tg-Cyrl-TJ"/>
        </w:rPr>
      </w:pPr>
    </w:p>
    <w:p w:rsidR="005A4D39" w:rsidRDefault="005A4D39" w:rsidP="00F619DE">
      <w:pPr>
        <w:spacing w:line="240" w:lineRule="auto"/>
        <w:ind w:left="-851"/>
        <w:jc w:val="center"/>
        <w:rPr>
          <w:rFonts w:ascii="Times New Roman Tj" w:hAnsi="Times New Roman Tj"/>
          <w:b/>
          <w:sz w:val="48"/>
          <w:szCs w:val="48"/>
          <w:lang w:val="tg-Cyrl-TJ"/>
        </w:rPr>
      </w:pPr>
    </w:p>
    <w:p w:rsidR="005A4D39" w:rsidRDefault="005A4D39" w:rsidP="00F619DE">
      <w:pPr>
        <w:spacing w:line="240" w:lineRule="auto"/>
        <w:ind w:left="-851"/>
        <w:jc w:val="center"/>
        <w:rPr>
          <w:rFonts w:ascii="Times New Roman Tj" w:hAnsi="Times New Roman Tj"/>
          <w:b/>
          <w:sz w:val="48"/>
          <w:szCs w:val="48"/>
          <w:lang w:val="tg-Cyrl-TJ"/>
        </w:rPr>
      </w:pPr>
    </w:p>
    <w:p w:rsidR="005A4D39" w:rsidRDefault="005A4D39" w:rsidP="00F619DE">
      <w:pPr>
        <w:spacing w:line="240" w:lineRule="auto"/>
        <w:ind w:left="-851"/>
        <w:jc w:val="center"/>
        <w:rPr>
          <w:rFonts w:ascii="Times New Roman Tj" w:hAnsi="Times New Roman Tj"/>
          <w:b/>
          <w:sz w:val="48"/>
          <w:szCs w:val="48"/>
          <w:lang w:val="tg-Cyrl-TJ"/>
        </w:rPr>
      </w:pPr>
    </w:p>
    <w:p w:rsidR="005A4D39" w:rsidRDefault="005A4D39" w:rsidP="00F619DE">
      <w:pPr>
        <w:spacing w:line="240" w:lineRule="auto"/>
        <w:ind w:left="-851"/>
        <w:jc w:val="center"/>
        <w:rPr>
          <w:rFonts w:ascii="Times New Roman Tj" w:hAnsi="Times New Roman Tj"/>
          <w:b/>
          <w:sz w:val="48"/>
          <w:szCs w:val="48"/>
          <w:lang w:val="tg-Cyrl-TJ"/>
        </w:rPr>
      </w:pPr>
    </w:p>
    <w:p w:rsidR="005A4D39" w:rsidRDefault="005A4D39" w:rsidP="00F619DE">
      <w:pPr>
        <w:spacing w:line="240" w:lineRule="auto"/>
        <w:ind w:left="-851"/>
        <w:jc w:val="center"/>
        <w:rPr>
          <w:rFonts w:ascii="Times New Roman Tj" w:hAnsi="Times New Roman Tj"/>
          <w:b/>
          <w:sz w:val="48"/>
          <w:szCs w:val="48"/>
          <w:lang w:val="tg-Cyrl-TJ"/>
        </w:rPr>
      </w:pPr>
    </w:p>
    <w:p w:rsidR="005A4D39" w:rsidRDefault="005A4D39" w:rsidP="00F619DE">
      <w:pPr>
        <w:spacing w:line="240" w:lineRule="auto"/>
        <w:ind w:left="-851"/>
        <w:jc w:val="center"/>
        <w:rPr>
          <w:rFonts w:ascii="Times New Roman Tj" w:hAnsi="Times New Roman Tj"/>
          <w:b/>
          <w:sz w:val="28"/>
          <w:szCs w:val="28"/>
          <w:lang w:val="tg-Cyrl-TJ"/>
        </w:rPr>
      </w:pPr>
    </w:p>
    <w:p w:rsidR="005A4D39" w:rsidRDefault="005A4D39" w:rsidP="00F619DE">
      <w:pPr>
        <w:spacing w:line="240" w:lineRule="auto"/>
        <w:ind w:left="-851"/>
        <w:jc w:val="center"/>
        <w:rPr>
          <w:rFonts w:ascii="Times New Roman" w:hAnsi="Times New Roman"/>
          <w:b/>
          <w:sz w:val="28"/>
          <w:szCs w:val="28"/>
          <w:lang w:val="tg-Cyrl-TJ"/>
        </w:rPr>
      </w:pPr>
      <w:r>
        <w:rPr>
          <w:rFonts w:ascii="Times New Roman Tj" w:hAnsi="Times New Roman Tj"/>
          <w:b/>
          <w:sz w:val="28"/>
          <w:szCs w:val="28"/>
          <w:lang w:val="tg-Cyrl-TJ"/>
        </w:rPr>
        <w:t>Ху</w:t>
      </w:r>
      <w:r>
        <w:rPr>
          <w:rFonts w:ascii="Times New Roman" w:hAnsi="Times New Roman"/>
          <w:b/>
          <w:sz w:val="28"/>
          <w:szCs w:val="28"/>
          <w:lang w:val="tg-Cyrl-TJ"/>
        </w:rPr>
        <w:t>ҷанд-2022</w:t>
      </w:r>
    </w:p>
    <w:p w:rsidR="005A4D39" w:rsidRDefault="005A4D39" w:rsidP="00F619DE">
      <w:pPr>
        <w:spacing w:line="240" w:lineRule="auto"/>
        <w:ind w:left="-851" w:firstLine="708"/>
        <w:jc w:val="both"/>
        <w:rPr>
          <w:rFonts w:ascii="Times New Roman" w:hAnsi="Times New Roman"/>
          <w:sz w:val="28"/>
          <w:szCs w:val="28"/>
          <w:lang w:val="tg-Cyrl-TJ"/>
        </w:rPr>
      </w:pPr>
      <w:r>
        <w:rPr>
          <w:rFonts w:ascii="Times New Roman" w:hAnsi="Times New Roman"/>
          <w:sz w:val="28"/>
          <w:szCs w:val="28"/>
          <w:lang w:val="tg-Cyrl-TJ"/>
        </w:rPr>
        <w:lastRenderedPageBreak/>
        <w:t>Қоидаҳои одоби касбии кормандони Муассисаи давлатии таълимии “Донишгоҳи давлатии Хуҷанд ба номи академик Бобоҷон Ғафуров” (минбаъд донишгоҳ) маҷмӯи санадҳои меъёрҳо, принсипҳо ва қоидаҳои рафтори кормандони донишгоҳ буда, хислати ахлоқии фаъолияти касбии кормандонро таҷассум менамояд ва аз  санадҳои меъёриву ҳуқуқии Ҷумҳурии Тоҷикистон, арзишҳои эътирофшудаи ахлоқи инсонӣ ва талаботи маънавии ҷамъият бармеояд.</w:t>
      </w:r>
    </w:p>
    <w:p w:rsidR="005A4D39" w:rsidRDefault="005A4D39" w:rsidP="00F619DE">
      <w:pPr>
        <w:spacing w:line="240" w:lineRule="auto"/>
        <w:ind w:left="-851" w:firstLine="708"/>
        <w:jc w:val="both"/>
        <w:rPr>
          <w:rFonts w:ascii="Times New Roman" w:hAnsi="Times New Roman"/>
          <w:sz w:val="28"/>
          <w:szCs w:val="28"/>
          <w:lang w:val="tg-Cyrl-TJ"/>
        </w:rPr>
      </w:pPr>
      <w:r>
        <w:rPr>
          <w:rFonts w:ascii="Times New Roman" w:hAnsi="Times New Roman"/>
          <w:sz w:val="28"/>
          <w:szCs w:val="28"/>
          <w:lang w:val="tg-Cyrl-TJ"/>
        </w:rPr>
        <w:t>Қоидаҳои одоби  касбии кормандон ин маҷмӯи фаъолияти кормандони донишгоҳ мебошад, ки меъёрҳои ахлоқии фаъолияти хизматӣ, муносибату рафтор ва ҳисси маъулиятшиносии ғайрихизматии онҳоро  танзим намуда, аз меъёрҳои ҳуқуқӣ ва ахлоқӣ, ки дар асоси он фаъолияти хизматӣ ва ғайрихизматии  корманди донишгоҳ ба роҳ монда мешавад, иборат мебошад.</w:t>
      </w:r>
    </w:p>
    <w:p w:rsidR="005A4D39" w:rsidRDefault="005A4D39" w:rsidP="00F619DE">
      <w:pPr>
        <w:spacing w:line="240" w:lineRule="auto"/>
        <w:ind w:left="-851" w:firstLine="708"/>
        <w:jc w:val="both"/>
        <w:rPr>
          <w:rFonts w:ascii="Times New Roman" w:hAnsi="Times New Roman"/>
          <w:sz w:val="28"/>
          <w:szCs w:val="28"/>
          <w:lang w:val="tg-Cyrl-TJ"/>
        </w:rPr>
      </w:pPr>
      <w:r>
        <w:rPr>
          <w:rFonts w:ascii="Times New Roman" w:hAnsi="Times New Roman"/>
          <w:sz w:val="28"/>
          <w:szCs w:val="28"/>
          <w:lang w:val="tg-Cyrl-TJ"/>
        </w:rPr>
        <w:t>Қоидаҳои одоби касбии кормандон бо мақсади дар сатҳи баланд ба роҳ мондани фаъолияти касбӣ ва ғайрикасбии кормандони донишгоҳ, расидан ба ҳадафҳои назаррас, дар сатҳи дахлдор  ба роҳ мондани хизматрасонӣ ба муроҷиаткунандагон, баланд бардоштани эътибор ва нуфузи  донишгоҳ ва кормандони ин соҳа дар ҷомеа, пешгирӣ ва аз байн бурдани омилҳои ба коррупсия мусоидаткунанда қабул гардидааст.</w:t>
      </w:r>
    </w:p>
    <w:p w:rsidR="005A4D39" w:rsidRPr="0059387E" w:rsidRDefault="005A4D39" w:rsidP="00F619DE">
      <w:pPr>
        <w:pStyle w:val="a4"/>
        <w:numPr>
          <w:ilvl w:val="0"/>
          <w:numId w:val="5"/>
        </w:numPr>
        <w:spacing w:line="240" w:lineRule="auto"/>
        <w:ind w:left="-851"/>
        <w:jc w:val="center"/>
        <w:rPr>
          <w:rFonts w:ascii="Times New Roman" w:hAnsi="Times New Roman"/>
          <w:b/>
          <w:sz w:val="28"/>
          <w:szCs w:val="28"/>
          <w:lang w:val="tg-Cyrl-TJ"/>
        </w:rPr>
      </w:pPr>
      <w:r w:rsidRPr="0059387E">
        <w:rPr>
          <w:rFonts w:ascii="Times New Roman" w:hAnsi="Times New Roman"/>
          <w:b/>
          <w:sz w:val="28"/>
          <w:szCs w:val="28"/>
          <w:lang w:val="tg-Cyrl-TJ"/>
        </w:rPr>
        <w:t>МУҚАРРАРОТИ УМУМӢ</w:t>
      </w:r>
    </w:p>
    <w:p w:rsidR="005A4D39" w:rsidRDefault="005A4D39" w:rsidP="00F619DE">
      <w:pPr>
        <w:spacing w:line="240" w:lineRule="auto"/>
        <w:ind w:left="-851" w:firstLine="708"/>
        <w:jc w:val="both"/>
        <w:rPr>
          <w:rFonts w:ascii="Times New Roman" w:hAnsi="Times New Roman"/>
          <w:sz w:val="28"/>
          <w:szCs w:val="28"/>
          <w:lang w:val="tg-Cyrl-TJ"/>
        </w:rPr>
      </w:pPr>
      <w:r>
        <w:rPr>
          <w:rFonts w:ascii="Times New Roman" w:hAnsi="Times New Roman"/>
          <w:sz w:val="28"/>
          <w:szCs w:val="28"/>
          <w:lang w:val="tg-Cyrl-TJ"/>
        </w:rPr>
        <w:t>1.</w:t>
      </w:r>
      <w:r w:rsidRPr="00CB69FB">
        <w:rPr>
          <w:rFonts w:ascii="Times New Roman" w:hAnsi="Times New Roman"/>
          <w:sz w:val="28"/>
          <w:szCs w:val="28"/>
          <w:lang w:val="tg-Cyrl-TJ"/>
        </w:rPr>
        <w:t>Тибқи нишондоди Қоидаҳои од</w:t>
      </w:r>
      <w:r>
        <w:rPr>
          <w:rFonts w:ascii="Times New Roman" w:hAnsi="Times New Roman"/>
          <w:sz w:val="28"/>
          <w:szCs w:val="28"/>
          <w:lang w:val="tg-Cyrl-TJ"/>
        </w:rPr>
        <w:t>об корманд</w:t>
      </w:r>
      <w:r w:rsidRPr="00CB69FB">
        <w:rPr>
          <w:rFonts w:ascii="Times New Roman" w:hAnsi="Times New Roman"/>
          <w:sz w:val="28"/>
          <w:szCs w:val="28"/>
          <w:lang w:val="tg-Cyrl-TJ"/>
        </w:rPr>
        <w:t xml:space="preserve">и донишгоҳ фаъолияти худро дар асоси Конститутсияи Ҷумҳурии Тоҷикистон, </w:t>
      </w:r>
      <w:r>
        <w:rPr>
          <w:rFonts w:ascii="Times New Roman" w:hAnsi="Times New Roman"/>
          <w:sz w:val="28"/>
          <w:szCs w:val="28"/>
          <w:lang w:val="tg-Cyrl-TJ"/>
        </w:rPr>
        <w:t xml:space="preserve"> </w:t>
      </w:r>
      <w:r w:rsidRPr="00CB69FB">
        <w:rPr>
          <w:rFonts w:ascii="Times New Roman" w:hAnsi="Times New Roman"/>
          <w:sz w:val="28"/>
          <w:szCs w:val="28"/>
          <w:lang w:val="tg-Cyrl-TJ"/>
        </w:rPr>
        <w:t>Кодекси одоби хизматчии давлатии Ҷумҳурии Тоҷикистон</w:t>
      </w:r>
      <w:r>
        <w:rPr>
          <w:rFonts w:ascii="Times New Roman" w:hAnsi="Times New Roman"/>
          <w:sz w:val="28"/>
          <w:szCs w:val="28"/>
          <w:lang w:val="tg-Cyrl-TJ"/>
        </w:rPr>
        <w:t>, Қонунҳои</w:t>
      </w:r>
      <w:r w:rsidRPr="00563908">
        <w:rPr>
          <w:rFonts w:ascii="Times New Roman" w:hAnsi="Times New Roman"/>
          <w:sz w:val="28"/>
          <w:szCs w:val="28"/>
          <w:lang w:val="tg-Cyrl-TJ"/>
        </w:rPr>
        <w:t xml:space="preserve"> Ҷ</w:t>
      </w:r>
      <w:r>
        <w:rPr>
          <w:rFonts w:ascii="Times New Roman" w:hAnsi="Times New Roman"/>
          <w:sz w:val="28"/>
          <w:szCs w:val="28"/>
          <w:lang w:val="tg-Cyrl-TJ"/>
        </w:rPr>
        <w:t xml:space="preserve">умҳурии </w:t>
      </w:r>
      <w:r w:rsidRPr="00563908">
        <w:rPr>
          <w:rFonts w:ascii="Times New Roman" w:hAnsi="Times New Roman"/>
          <w:sz w:val="28"/>
          <w:szCs w:val="28"/>
          <w:lang w:val="tg-Cyrl-TJ"/>
        </w:rPr>
        <w:t>Т</w:t>
      </w:r>
      <w:r>
        <w:rPr>
          <w:rFonts w:ascii="Times New Roman" w:hAnsi="Times New Roman"/>
          <w:sz w:val="28"/>
          <w:szCs w:val="28"/>
          <w:lang w:val="tg-Cyrl-TJ"/>
        </w:rPr>
        <w:t>оҷикистон</w:t>
      </w:r>
      <w:r w:rsidRPr="00563908">
        <w:rPr>
          <w:rFonts w:ascii="Times New Roman" w:hAnsi="Times New Roman"/>
          <w:sz w:val="28"/>
          <w:szCs w:val="28"/>
          <w:lang w:val="tg-Cyrl-TJ"/>
        </w:rPr>
        <w:t xml:space="preserve"> “Дар бораи маориф”, “Дар бораи таҳсилоти олии касбӣ ва таҳсилоти касбии баъди муассисаи олии таълимӣ</w:t>
      </w:r>
      <w:r>
        <w:rPr>
          <w:rFonts w:ascii="Times New Roman" w:hAnsi="Times New Roman"/>
          <w:sz w:val="28"/>
          <w:szCs w:val="28"/>
          <w:lang w:val="tg-Cyrl-TJ"/>
        </w:rPr>
        <w:t>”</w:t>
      </w:r>
      <w:r w:rsidRPr="00563908">
        <w:rPr>
          <w:rFonts w:ascii="Times New Roman" w:hAnsi="Times New Roman"/>
          <w:sz w:val="28"/>
          <w:szCs w:val="28"/>
          <w:lang w:val="tg-Cyrl-TJ"/>
        </w:rPr>
        <w:t>,</w:t>
      </w:r>
      <w:r w:rsidRPr="00E33C05">
        <w:rPr>
          <w:rFonts w:ascii="Times New Roman" w:hAnsi="Times New Roman"/>
          <w:sz w:val="28"/>
          <w:szCs w:val="28"/>
          <w:lang w:val="tg-Cyrl-TJ"/>
        </w:rPr>
        <w:t xml:space="preserve"> </w:t>
      </w:r>
      <w:r>
        <w:rPr>
          <w:rFonts w:ascii="Times New Roman" w:hAnsi="Times New Roman"/>
          <w:sz w:val="28"/>
          <w:szCs w:val="28"/>
          <w:lang w:val="tg-Cyrl-TJ"/>
        </w:rPr>
        <w:t xml:space="preserve">“Дар бораи хизмати давлатӣ”, “Дар бораи танзими анъана ва ҷашну маросимҳо”, </w:t>
      </w:r>
      <w:r w:rsidRPr="00563908">
        <w:rPr>
          <w:rFonts w:ascii="Times New Roman" w:hAnsi="Times New Roman"/>
          <w:sz w:val="28"/>
          <w:szCs w:val="28"/>
          <w:lang w:val="tg-Cyrl-TJ"/>
        </w:rPr>
        <w:t xml:space="preserve">Кодекси меҳнати Ҷумҳурии Тоҷикистон, </w:t>
      </w:r>
      <w:r>
        <w:rPr>
          <w:rFonts w:ascii="Times New Roman" w:hAnsi="Times New Roman"/>
          <w:sz w:val="28"/>
          <w:szCs w:val="28"/>
          <w:lang w:val="tg-Cyrl-TJ"/>
        </w:rPr>
        <w:t>фармоишҳои вазир ва қарорҳои мушовараи Вазорати  маориф ва илми Ҷумҳурии Тоҷикистон,</w:t>
      </w:r>
      <w:r w:rsidRPr="00563908">
        <w:rPr>
          <w:rFonts w:ascii="Times New Roman" w:hAnsi="Times New Roman"/>
          <w:sz w:val="28"/>
          <w:szCs w:val="28"/>
          <w:lang w:val="tg-Cyrl-TJ"/>
        </w:rPr>
        <w:t xml:space="preserve"> Оинномаи донишгоҳ, Қоидаҳои тартиботи дохилии донишгоҳ</w:t>
      </w:r>
      <w:r>
        <w:rPr>
          <w:rFonts w:ascii="Times New Roman" w:hAnsi="Times New Roman"/>
          <w:sz w:val="28"/>
          <w:szCs w:val="28"/>
          <w:lang w:val="tg-Cyrl-TJ"/>
        </w:rPr>
        <w:t xml:space="preserve"> ва меъёрҳои фитрии аз тарафи ҷомеа эътирофшудаи ахлоқӣ ба роҳ монад.</w:t>
      </w:r>
    </w:p>
    <w:p w:rsidR="005A4D39" w:rsidRDefault="005A4D39" w:rsidP="00F619DE">
      <w:pPr>
        <w:spacing w:line="240" w:lineRule="auto"/>
        <w:ind w:left="-851" w:firstLine="708"/>
        <w:jc w:val="both"/>
        <w:rPr>
          <w:rFonts w:ascii="Times New Roman" w:hAnsi="Times New Roman"/>
          <w:sz w:val="28"/>
          <w:szCs w:val="28"/>
          <w:lang w:val="tg-Cyrl-TJ"/>
        </w:rPr>
      </w:pPr>
      <w:r>
        <w:rPr>
          <w:rFonts w:ascii="Times New Roman" w:hAnsi="Times New Roman"/>
          <w:sz w:val="28"/>
          <w:szCs w:val="28"/>
          <w:lang w:val="tg-Cyrl-TJ"/>
        </w:rPr>
        <w:t>2. Корманди донишгоҳ вазифадор аст, ки ҳангоми адои вазифаҳои хизматӣ ва берун аз он, ҳуқуқу озодиҳои инсон ва шаҳрвандро, ки онро Конститутсияи Ҷумҳурии Тоҷикистон ва санадҳои ҳуқуқии байналмиллалии эътирофнамудаи Тоҷикистон ҳамчун арзиши олӣ эътироф намудааст, пос дорад.</w:t>
      </w:r>
    </w:p>
    <w:p w:rsidR="005A4D39" w:rsidRDefault="005A4D39" w:rsidP="00F619DE">
      <w:pPr>
        <w:spacing w:line="240" w:lineRule="auto"/>
        <w:ind w:left="-851" w:firstLine="708"/>
        <w:jc w:val="both"/>
        <w:rPr>
          <w:rFonts w:ascii="Times New Roman" w:hAnsi="Times New Roman"/>
          <w:sz w:val="28"/>
          <w:szCs w:val="28"/>
          <w:lang w:val="tg-Cyrl-TJ"/>
        </w:rPr>
      </w:pPr>
      <w:r>
        <w:rPr>
          <w:rFonts w:ascii="Times New Roman" w:hAnsi="Times New Roman"/>
          <w:sz w:val="28"/>
          <w:szCs w:val="28"/>
          <w:lang w:val="tg-Cyrl-TJ"/>
        </w:rPr>
        <w:t>3. Корманди донишгоҳ баҳри баланд бардоштани обрӯю эътибори донишгоҳ ва дигар кормандон саъю кӯшиш намуда, ӯҳдадориҳои хизматӣ ва ғайрихизматии худро содиқона ва бо ҳисси баланди масъулиятшиносӣ ба роҳ монад.</w:t>
      </w:r>
    </w:p>
    <w:p w:rsidR="005A4D39" w:rsidRDefault="005A4D39" w:rsidP="00F619DE">
      <w:pPr>
        <w:spacing w:line="240" w:lineRule="auto"/>
        <w:ind w:left="-851" w:firstLine="708"/>
        <w:jc w:val="both"/>
        <w:rPr>
          <w:rFonts w:ascii="Times New Roman" w:hAnsi="Times New Roman"/>
          <w:sz w:val="28"/>
          <w:szCs w:val="28"/>
          <w:lang w:val="tg-Cyrl-TJ"/>
        </w:rPr>
      </w:pPr>
      <w:r>
        <w:rPr>
          <w:rFonts w:ascii="Times New Roman" w:hAnsi="Times New Roman"/>
          <w:sz w:val="28"/>
          <w:szCs w:val="28"/>
          <w:lang w:val="tg-Cyrl-TJ"/>
        </w:rPr>
        <w:t>4. Корманди донишгоҳ бояд эътибори фаъолияти худро дар соҳаи маориф ва илм пос дошта, аз ҳама гуна зуҳуроти номатлубе, ки метавонад боиси паст гардидани  шаъну шарафи донишгоҳ ва кормандони он мегардад, канораҷӯӣ намояд.</w:t>
      </w:r>
    </w:p>
    <w:p w:rsidR="005A4D39" w:rsidRDefault="005A4D39" w:rsidP="00F619DE">
      <w:pPr>
        <w:spacing w:line="240" w:lineRule="auto"/>
        <w:ind w:left="-851" w:firstLine="708"/>
        <w:jc w:val="both"/>
        <w:rPr>
          <w:rFonts w:ascii="Times New Roman" w:hAnsi="Times New Roman"/>
          <w:sz w:val="28"/>
          <w:szCs w:val="28"/>
          <w:lang w:val="tg-Cyrl-TJ"/>
        </w:rPr>
      </w:pPr>
      <w:r>
        <w:rPr>
          <w:rFonts w:ascii="Times New Roman" w:hAnsi="Times New Roman"/>
          <w:sz w:val="28"/>
          <w:szCs w:val="28"/>
          <w:lang w:val="tg-Cyrl-TJ"/>
        </w:rPr>
        <w:t>5. Ҳангоми беасос айбдор намудани корманди донишгоҳ дар содир намудани ҷиноят ва дигар кирдорҳои бадномкунанда, ӯ метавонад барои ҳифз ва нигоҳ доштани шаъну эътибор ва мақому  мартабаи худ ба  мақомоти салоҳиятдор  муроҷиат намояд.</w:t>
      </w:r>
    </w:p>
    <w:p w:rsidR="005A4D39" w:rsidRPr="0059387E" w:rsidRDefault="005A4D39" w:rsidP="00F619DE">
      <w:pPr>
        <w:spacing w:line="240" w:lineRule="auto"/>
        <w:ind w:left="-851" w:firstLine="708"/>
        <w:jc w:val="center"/>
        <w:rPr>
          <w:rFonts w:ascii="Times New Roman" w:hAnsi="Times New Roman"/>
          <w:b/>
          <w:sz w:val="28"/>
          <w:szCs w:val="28"/>
          <w:lang w:val="tg-Cyrl-TJ"/>
        </w:rPr>
      </w:pPr>
      <w:r w:rsidRPr="0059387E">
        <w:rPr>
          <w:rFonts w:ascii="Times New Roman" w:hAnsi="Times New Roman"/>
          <w:b/>
          <w:sz w:val="28"/>
          <w:szCs w:val="28"/>
          <w:lang w:val="tg-Cyrl-TJ"/>
        </w:rPr>
        <w:t xml:space="preserve">2. ҚОИДАҲОИ  ОДОБИ </w:t>
      </w:r>
      <w:r>
        <w:rPr>
          <w:rFonts w:ascii="Times New Roman" w:hAnsi="Times New Roman"/>
          <w:b/>
          <w:sz w:val="28"/>
          <w:szCs w:val="28"/>
          <w:lang w:val="tg-Cyrl-TJ"/>
        </w:rPr>
        <w:t xml:space="preserve">КАСБИИ </w:t>
      </w:r>
      <w:r w:rsidRPr="0059387E">
        <w:rPr>
          <w:rFonts w:ascii="Times New Roman" w:hAnsi="Times New Roman"/>
          <w:b/>
          <w:sz w:val="28"/>
          <w:szCs w:val="28"/>
          <w:lang w:val="tg-Cyrl-TJ"/>
        </w:rPr>
        <w:t>КОРМАНДИ ДОНИШГОҲ  ҲАНГОМИ ИҶРОИ ӮҲДАДОРИҲОИ МАНСАБӢ</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6. Корманди донишгоҳ ҳангоми иҷрои ӯҳдадориҳои мансабӣ ва берун аз доираи фаъолияти хизматиаш бояд: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6.1. Забони давлатиро  донад, ба забони адабии расмӣ озодона сухан гуфта тавонад, дар фаъолияти касбиаш ҳуҷҷатнигориро дар асоси меъёрҳои  забони давлатӣ ба роҳ монад ва барои  омӯзиши забонҳои хориҷӣ (русӣ, англисӣ ва ғайра) кӯшиш намояд;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6.2. Ҳамеша ба такмили малака ва маҳорати касбии худ ҷаҳд намуда, донишҳои айнӣ ва зеҳнии худро барои иҷрои вазифаҳои хизматиаш нигоҳ дорад;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 xml:space="preserve">6.3. Муқаррароти умумии  </w:t>
      </w:r>
      <w:r w:rsidRPr="00563908">
        <w:rPr>
          <w:rFonts w:ascii="Times New Roman" w:hAnsi="Times New Roman"/>
          <w:sz w:val="28"/>
          <w:szCs w:val="28"/>
          <w:lang w:val="tg-Cyrl-TJ"/>
        </w:rPr>
        <w:t>Қонуни Ҷ</w:t>
      </w:r>
      <w:r>
        <w:rPr>
          <w:rFonts w:ascii="Times New Roman" w:hAnsi="Times New Roman"/>
          <w:sz w:val="28"/>
          <w:szCs w:val="28"/>
          <w:lang w:val="tg-Cyrl-TJ"/>
        </w:rPr>
        <w:t xml:space="preserve">умҳурии </w:t>
      </w:r>
      <w:r w:rsidRPr="00563908">
        <w:rPr>
          <w:rFonts w:ascii="Times New Roman" w:hAnsi="Times New Roman"/>
          <w:sz w:val="28"/>
          <w:szCs w:val="28"/>
          <w:lang w:val="tg-Cyrl-TJ"/>
        </w:rPr>
        <w:t>Т</w:t>
      </w:r>
      <w:r>
        <w:rPr>
          <w:rFonts w:ascii="Times New Roman" w:hAnsi="Times New Roman"/>
          <w:sz w:val="28"/>
          <w:szCs w:val="28"/>
          <w:lang w:val="tg-Cyrl-TJ"/>
        </w:rPr>
        <w:t>оҷикистон</w:t>
      </w:r>
      <w:r w:rsidRPr="00563908">
        <w:rPr>
          <w:rFonts w:ascii="Times New Roman" w:hAnsi="Times New Roman"/>
          <w:sz w:val="28"/>
          <w:szCs w:val="28"/>
          <w:lang w:val="tg-Cyrl-TJ"/>
        </w:rPr>
        <w:t xml:space="preserve"> “Дар бораи маориф”, Қонуни Ҷ</w:t>
      </w:r>
      <w:r>
        <w:rPr>
          <w:rFonts w:ascii="Times New Roman" w:hAnsi="Times New Roman"/>
          <w:sz w:val="28"/>
          <w:szCs w:val="28"/>
          <w:lang w:val="tg-Cyrl-TJ"/>
        </w:rPr>
        <w:t xml:space="preserve">умҳурии </w:t>
      </w:r>
      <w:r w:rsidRPr="00563908">
        <w:rPr>
          <w:rFonts w:ascii="Times New Roman" w:hAnsi="Times New Roman"/>
          <w:sz w:val="28"/>
          <w:szCs w:val="28"/>
          <w:lang w:val="tg-Cyrl-TJ"/>
        </w:rPr>
        <w:t>Т</w:t>
      </w:r>
      <w:r>
        <w:rPr>
          <w:rFonts w:ascii="Times New Roman" w:hAnsi="Times New Roman"/>
          <w:sz w:val="28"/>
          <w:szCs w:val="28"/>
          <w:lang w:val="tg-Cyrl-TJ"/>
        </w:rPr>
        <w:t>оҷикистон</w:t>
      </w:r>
      <w:r w:rsidRPr="00563908">
        <w:rPr>
          <w:rFonts w:ascii="Times New Roman" w:hAnsi="Times New Roman"/>
          <w:sz w:val="28"/>
          <w:szCs w:val="28"/>
          <w:lang w:val="tg-Cyrl-TJ"/>
        </w:rPr>
        <w:t xml:space="preserve"> “Дар бораи таҳсилоти олии касбӣ ва таҳсилоти касбии баъди муассисаи олии таълимӣ</w:t>
      </w:r>
      <w:r>
        <w:rPr>
          <w:rFonts w:ascii="Times New Roman" w:hAnsi="Times New Roman"/>
          <w:sz w:val="28"/>
          <w:szCs w:val="28"/>
          <w:lang w:val="tg-Cyrl-TJ"/>
        </w:rPr>
        <w:t>” ва дигар санадҳое, ки вобаста ба қонунҳои  мазкур қабул мегарданд, донад. Аз дигар санадҳои меъёриву ҳуқуқӣ бархурдор бошад;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6.4. Барои пешгирӣ, ошкор ва бартараф намудани сабабу шароитҳое, ки ба содир намудани ҳуқуқвайронкунӣ мусоидат намудааст, инчунин дар рӯҳияи масъулиятшиносӣ, риояи қатъӣ ва иҷрои дақиқи якхелаи қонунҳо, тарбия намудани шаҳрвандон ва таълимгирандагон чора андешад;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6.5. Ҳангоми иҷрои вазифаҳои хизматӣ корманди донишгоҳ содиқона ва бо ҳисси баланди масъулиятшиносӣ вазифаҳои худро иҷро намуда, ба унвони баланди корманди ин муассисаи таълимӣ иснод наоварад;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6.6. Дар муошират бо муроҷиаткунандагон, волидони донишҷӯён ҳамкасбон ва намояндагони дигар ташкилоту идораҳо хушмуомила бошад;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6.7. Аз гирифтани музди муқаррарнагардида (ба истиснои дастгирии молиявӣ ва маоши мансабӣ, ки аз ҷониби корфармо бо мақсадҳои гуногун пардохт карда мешавад) барои иҷрои ӯҳдадориҳои худ, чи дар шакли моддӣ (пул, тӯҳфаҳо) ва чӣ дар шакли ғайримоддӣ (хизматрасониҳо) худдорӣ намояд;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6.8. Муроҷиатҳои шаҳрвандонро сари вақт ва мӯҳлатҳои муқарраргардида баррасӣ намуда, ҷиҳати иҷрои талабу дархости онҳо чораҳои зарурӣ андешад;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6.9. Аз иҷрои амалиёте, ки дар он фаъолияти шаффофи ӯ метавонад зери шубҳа қарор гирад, вақте, ки ба ин амалиёт пайвандони ӯ алоқаманд мебошанд ё ҳолатҳое, ки бавосита ва ё бевосита оид ба натиҷаи ин кор манфиатдор шуморидани ӯ боис мегарданд, худдорӣ намояд;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7. Корманди донишгоҳ, ки дар мансаби роҳбарикунанда фаъолият менамояд, ҳангоми интихоб ва ҷобаҷогузории кадрҳо дар муассисаи таълимӣ вазифадор аст, ки ба зуҳуроти маҳалгароӣ ва таъини кадрҳо аз рӯи нишонаҳои садоқати шахсӣ роҳ надиҳад.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8. Дар баробари вазифаи асосӣ (танҳо он корманде, ки дар вазифаи хизмати давлатӣ кор мекунад) ҳамзамон ба иҷрои дигар кори музднок (ба истиснои фаъолияти илмӣ, эҷодӣ ва омӯзгорӣ)  машғул нашавад.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9. Ба фаъолияти муроҷиаткунанда доир ба масъалаҳое, ки ба мавзӯи санҷиш ё назорат алоқаманд нест, дахолат нанамояд.</w:t>
      </w:r>
    </w:p>
    <w:p w:rsidR="005A4D39" w:rsidRPr="00CB69FB"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10. Пешниҳоди ҳуҷҷатҳо, баёнот ва маводе, ки ба мавзӯи санҷиш дахл надорад, талаб нанамояд.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11. Корманди донишгоҳ дар сурати бо муроҷиаткунанда доштани алоқаи хешу таборӣ ва ё  муносибати молиявӣ, набояд вазифаи хизматии худро анҷом диҳад.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12. Дар ҳолати пайдо кардани маълумот дар бораи он ки ҳамкорони ӯ ё муроҷиаткунандагон кирдори ҷиноӣ ё хусусияти коррупсионидоштаро содир кардаанд ва ё содир карданианд, фавран ба роҳбари бевоситааш ва ё ба мақомоти дахлдор хабар диҳад.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13. Дар вақти муқарраргардида ба кор ҳозир шавад, дар корҳои ҷамъиятӣ фаъолона иштирок кунад ва интизоми меҳнатро аз рӯи меъёрҳое, ки Кодекси меҳнати Ҷумҳурии Тоҷикистон пешбинӣ намудааст, амалӣ намояд.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14. Ҳангоми гузаронидани корҳои назоратию санҷишӣ ташаббускорона рафтор намуда, баҳри дарёфти муваффақиятҳои нави таълимӣ чораҳо андешад, барои мукаммал намудани қонунгузории соҳа ба роҳбарияти соҳа пешниҳод манзур намояд.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15. Тарзи либоспӯшии худро тибқи меъёрҳои муқарраргардида ба роҳ монад.</w:t>
      </w:r>
    </w:p>
    <w:p w:rsidR="005A4D39" w:rsidRPr="00C9418C" w:rsidRDefault="005A4D39" w:rsidP="00F619DE">
      <w:pPr>
        <w:spacing w:line="240" w:lineRule="auto"/>
        <w:ind w:left="-851"/>
        <w:jc w:val="center"/>
        <w:rPr>
          <w:rFonts w:ascii="Times New Roman" w:hAnsi="Times New Roman"/>
          <w:b/>
          <w:sz w:val="28"/>
          <w:szCs w:val="28"/>
          <w:lang w:val="tg-Cyrl-TJ"/>
        </w:rPr>
      </w:pPr>
      <w:r w:rsidRPr="00C9418C">
        <w:rPr>
          <w:rFonts w:ascii="Times New Roman" w:hAnsi="Times New Roman"/>
          <w:b/>
          <w:sz w:val="28"/>
          <w:szCs w:val="28"/>
          <w:lang w:val="tg-Cyrl-TJ"/>
        </w:rPr>
        <w:t>3. ФАЪОЛИЯТИ ҒАЙРИХИЗМАТИИ КОРМАНДИ ДОНИШГОҲ</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16. Корманди донишгоҳ ӯҳдадор аст:</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16.1. Тавсияномаи “Мақоми омӯзгор”-ро раҳнамои фаъолияти касбӣ ва ҷамъиятии худ қарор дода, дар татбиқи амалии санадҳои меъёриву ҳуқуқии амалкунанда саҳмгузор бошад;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16.2.Урфу одат ва анъанаҳои миллӣ ва анъанаҳои намояндагони халқу миллатҳои гуногунеро, ки дар Ҷумҳурии Тоҷикистон сукунат доранд, эҳтиром намояд, барои дӯстӣ ва ҳамбастагии ин халқу миллатҳо саҳмгузор бошад;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16.3. Ҳангоми гузаронидани тӯй, анъана, ҷашн ва маъракаҳо талаботи Қонуни Ҷумҳурии Тоҷикистон  “Дар бораи танзими анъана ва ҷашну маросимҳо дар Ҷумҳурии Тоҷикистон”-ро бо пуррагӣ риоя намояд;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16.4. Берун аз адои вазифа аз мавқеи ҷойгиршавӣ ва мансаби хизматиаш сӯистифода нанамояд ва шахсони дигарро ба таҳлука наандозад;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16.5. Дар гирдиҳамоӣ ва роҳпаймоии ғайриқонунӣ, ки боиси вайрон гардидани тартиботи ҷамъиятӣ мегардад, иштирок накунад;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16.6. Фарзандон ва шогирдонашро дар рӯҳияи инсондӯстӣ, садоқат ба Ватан ва ба халқу миллати Ҷумҳурии Тоҷикистон тарбия намуда, баҳри дар сатҳи дахлдор таълим гирифтани онҳо кӯшиш намояд.</w:t>
      </w:r>
    </w:p>
    <w:p w:rsidR="005A4D39" w:rsidRPr="00C9418C" w:rsidRDefault="005A4D39" w:rsidP="00F619DE">
      <w:pPr>
        <w:spacing w:line="240" w:lineRule="auto"/>
        <w:ind w:left="-851"/>
        <w:jc w:val="center"/>
        <w:rPr>
          <w:rFonts w:ascii="Times New Roman" w:hAnsi="Times New Roman"/>
          <w:b/>
          <w:sz w:val="28"/>
          <w:szCs w:val="28"/>
          <w:lang w:val="tg-Cyrl-TJ"/>
        </w:rPr>
      </w:pPr>
      <w:r w:rsidRPr="00C9418C">
        <w:rPr>
          <w:rFonts w:ascii="Times New Roman" w:hAnsi="Times New Roman"/>
          <w:b/>
          <w:sz w:val="28"/>
          <w:szCs w:val="28"/>
          <w:lang w:val="tg-Cyrl-TJ"/>
        </w:rPr>
        <w:t xml:space="preserve">4. МАСЪУЛИЯТИ КОРМАНДИ ДОНИШГОҲ БАРОИ ВАЙРОН НАМУДАНИ ТАЛАБОТИ ҲАМИН ҚОИДАҲОИ РАФТОР  </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17. Риояи номатлуби Қоидаҳои рафтор боиси дар тавсифномаи корманди донишгоҳ қайд гардидани кирдори ӯ мегардад, ки ҳангоми аз аттестатсия гузаштан ва ба мансаби дигар гузаронидани корманд ба инобат гирифта мешавад.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18. Барои содир намудани кирдорҳои интизомӣ, маъмурӣ ва ҷиноятӣ корманди донишгоҳ мувофиқи тартиби муқарраркардаи қонунгузории Ҷумҳурии Тоҷикистон ба ҷавобгарӣ кашида мешавад.</w:t>
      </w:r>
    </w:p>
    <w:p w:rsidR="005A4D39" w:rsidRPr="0061117A" w:rsidRDefault="005A4D39" w:rsidP="00F619DE">
      <w:pPr>
        <w:widowControl w:val="0"/>
        <w:spacing w:line="240" w:lineRule="auto"/>
        <w:ind w:left="-851"/>
        <w:jc w:val="both"/>
        <w:rPr>
          <w:rFonts w:ascii="Times New Roman" w:hAnsi="Times New Roman"/>
          <w:color w:val="000000"/>
          <w:sz w:val="28"/>
          <w:szCs w:val="28"/>
          <w:lang w:val="tg-Cyrl-TJ"/>
        </w:rPr>
      </w:pPr>
      <w:r w:rsidRPr="0061117A">
        <w:rPr>
          <w:rFonts w:ascii="Times New Roman" w:hAnsi="Times New Roman"/>
          <w:color w:val="000000"/>
          <w:sz w:val="28"/>
          <w:szCs w:val="28"/>
          <w:lang w:val="tg-Cyrl-TJ"/>
        </w:rPr>
        <w:t>19. Дар ҳолати дар рафти фаъолияти меҳнатӣ ба ҳодисаҳои номатлуби хусусияти коррупсионидошта даст задани корманд фаъолияти минбаъдаи ӯ қатъ карда мешавад.</w:t>
      </w:r>
    </w:p>
    <w:p w:rsidR="005A4D39" w:rsidRDefault="005A4D39" w:rsidP="00F619DE">
      <w:pPr>
        <w:spacing w:line="240" w:lineRule="auto"/>
        <w:ind w:left="-851"/>
        <w:jc w:val="both"/>
        <w:rPr>
          <w:rFonts w:ascii="Times New Roman" w:hAnsi="Times New Roman"/>
          <w:sz w:val="28"/>
          <w:szCs w:val="28"/>
          <w:lang w:val="tg-Cyrl-TJ"/>
        </w:rPr>
      </w:pPr>
      <w:r>
        <w:rPr>
          <w:rFonts w:ascii="Times New Roman" w:hAnsi="Times New Roman"/>
          <w:sz w:val="28"/>
          <w:szCs w:val="28"/>
          <w:lang w:val="tg-Cyrl-TJ"/>
        </w:rPr>
        <w:t>20. Дар сурати зарурият тибқи фармоиши ректори донишгоҳ ба Қоидаҳои рафтор тағйироту иловаҳо ворид карда мешавад.</w:t>
      </w:r>
    </w:p>
    <w:sectPr w:rsidR="005A4D39" w:rsidSect="00393BB5">
      <w:pgSz w:w="11906" w:h="16838"/>
      <w:pgMar w:top="1134" w:right="707"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Tj">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6316"/>
    <w:multiLevelType w:val="hybridMultilevel"/>
    <w:tmpl w:val="F4307DF4"/>
    <w:lvl w:ilvl="0" w:tplc="0FD6C4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26D1E74"/>
    <w:multiLevelType w:val="hybridMultilevel"/>
    <w:tmpl w:val="8ABCD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81855"/>
    <w:multiLevelType w:val="hybridMultilevel"/>
    <w:tmpl w:val="10283CFA"/>
    <w:lvl w:ilvl="0" w:tplc="262475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EB3D21"/>
    <w:multiLevelType w:val="hybridMultilevel"/>
    <w:tmpl w:val="A704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411C89"/>
    <w:multiLevelType w:val="hybridMultilevel"/>
    <w:tmpl w:val="174E816E"/>
    <w:lvl w:ilvl="0" w:tplc="9FC4C8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3642D1E"/>
    <w:multiLevelType w:val="hybridMultilevel"/>
    <w:tmpl w:val="98DC9DD6"/>
    <w:lvl w:ilvl="0" w:tplc="04190001">
      <w:start w:val="1"/>
      <w:numFmt w:val="bullet"/>
      <w:pStyle w:val="a"/>
      <w:lvlText w:val=""/>
      <w:lvlJc w:val="left"/>
      <w:pPr>
        <w:ind w:left="1284" w:hanging="360"/>
      </w:pPr>
      <w:rPr>
        <w:rFonts w:ascii="Symbol" w:hAnsi="Symbol" w:hint="default"/>
      </w:rPr>
    </w:lvl>
    <w:lvl w:ilvl="1" w:tplc="04190019" w:tentative="1">
      <w:start w:val="1"/>
      <w:numFmt w:val="bullet"/>
      <w:lvlText w:val="o"/>
      <w:lvlJc w:val="left"/>
      <w:pPr>
        <w:ind w:left="2004" w:hanging="360"/>
      </w:pPr>
      <w:rPr>
        <w:rFonts w:ascii="Courier New" w:hAnsi="Courier New" w:cs="Courier New" w:hint="default"/>
      </w:rPr>
    </w:lvl>
    <w:lvl w:ilvl="2" w:tplc="0419001B" w:tentative="1">
      <w:start w:val="1"/>
      <w:numFmt w:val="bullet"/>
      <w:lvlText w:val=""/>
      <w:lvlJc w:val="left"/>
      <w:pPr>
        <w:ind w:left="2724" w:hanging="360"/>
      </w:pPr>
      <w:rPr>
        <w:rFonts w:ascii="Wingdings" w:hAnsi="Wingdings" w:hint="default"/>
      </w:rPr>
    </w:lvl>
    <w:lvl w:ilvl="3" w:tplc="0419000F" w:tentative="1">
      <w:start w:val="1"/>
      <w:numFmt w:val="bullet"/>
      <w:lvlText w:val=""/>
      <w:lvlJc w:val="left"/>
      <w:pPr>
        <w:ind w:left="3444" w:hanging="360"/>
      </w:pPr>
      <w:rPr>
        <w:rFonts w:ascii="Symbol" w:hAnsi="Symbol" w:hint="default"/>
      </w:rPr>
    </w:lvl>
    <w:lvl w:ilvl="4" w:tplc="04190019" w:tentative="1">
      <w:start w:val="1"/>
      <w:numFmt w:val="bullet"/>
      <w:lvlText w:val="o"/>
      <w:lvlJc w:val="left"/>
      <w:pPr>
        <w:ind w:left="4164" w:hanging="360"/>
      </w:pPr>
      <w:rPr>
        <w:rFonts w:ascii="Courier New" w:hAnsi="Courier New" w:cs="Courier New" w:hint="default"/>
      </w:rPr>
    </w:lvl>
    <w:lvl w:ilvl="5" w:tplc="0419001B" w:tentative="1">
      <w:start w:val="1"/>
      <w:numFmt w:val="bullet"/>
      <w:lvlText w:val=""/>
      <w:lvlJc w:val="left"/>
      <w:pPr>
        <w:ind w:left="4884" w:hanging="360"/>
      </w:pPr>
      <w:rPr>
        <w:rFonts w:ascii="Wingdings" w:hAnsi="Wingdings" w:hint="default"/>
      </w:rPr>
    </w:lvl>
    <w:lvl w:ilvl="6" w:tplc="0419000F" w:tentative="1">
      <w:start w:val="1"/>
      <w:numFmt w:val="bullet"/>
      <w:lvlText w:val=""/>
      <w:lvlJc w:val="left"/>
      <w:pPr>
        <w:ind w:left="5604" w:hanging="360"/>
      </w:pPr>
      <w:rPr>
        <w:rFonts w:ascii="Symbol" w:hAnsi="Symbol" w:hint="default"/>
      </w:rPr>
    </w:lvl>
    <w:lvl w:ilvl="7" w:tplc="04190019" w:tentative="1">
      <w:start w:val="1"/>
      <w:numFmt w:val="bullet"/>
      <w:lvlText w:val="o"/>
      <w:lvlJc w:val="left"/>
      <w:pPr>
        <w:ind w:left="6324" w:hanging="360"/>
      </w:pPr>
      <w:rPr>
        <w:rFonts w:ascii="Courier New" w:hAnsi="Courier New" w:cs="Courier New" w:hint="default"/>
      </w:rPr>
    </w:lvl>
    <w:lvl w:ilvl="8" w:tplc="0419001B" w:tentative="1">
      <w:start w:val="1"/>
      <w:numFmt w:val="bullet"/>
      <w:lvlText w:val=""/>
      <w:lvlJc w:val="left"/>
      <w:pPr>
        <w:ind w:left="7044" w:hanging="360"/>
      </w:pPr>
      <w:rPr>
        <w:rFonts w:ascii="Wingdings" w:hAnsi="Wingdings" w:hint="default"/>
      </w:rPr>
    </w:lvl>
  </w:abstractNum>
  <w:abstractNum w:abstractNumId="6">
    <w:nsid w:val="65C45846"/>
    <w:multiLevelType w:val="hybridMultilevel"/>
    <w:tmpl w:val="FB3A6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D9"/>
    <w:rsid w:val="00033DB8"/>
    <w:rsid w:val="00037668"/>
    <w:rsid w:val="00041CDD"/>
    <w:rsid w:val="000515C0"/>
    <w:rsid w:val="000608A9"/>
    <w:rsid w:val="00062308"/>
    <w:rsid w:val="00067095"/>
    <w:rsid w:val="000806C1"/>
    <w:rsid w:val="00094FD7"/>
    <w:rsid w:val="00095227"/>
    <w:rsid w:val="000A0B93"/>
    <w:rsid w:val="000A50CE"/>
    <w:rsid w:val="000A56D2"/>
    <w:rsid w:val="000B21ED"/>
    <w:rsid w:val="000D3B7C"/>
    <w:rsid w:val="000D5CBF"/>
    <w:rsid w:val="000D7B69"/>
    <w:rsid w:val="000E35EC"/>
    <w:rsid w:val="000E3738"/>
    <w:rsid w:val="000F40D8"/>
    <w:rsid w:val="001048F0"/>
    <w:rsid w:val="00112E6E"/>
    <w:rsid w:val="00114B86"/>
    <w:rsid w:val="0011781C"/>
    <w:rsid w:val="00120C97"/>
    <w:rsid w:val="00134DDF"/>
    <w:rsid w:val="00180D47"/>
    <w:rsid w:val="001855CB"/>
    <w:rsid w:val="00193DF4"/>
    <w:rsid w:val="001A651A"/>
    <w:rsid w:val="001B1A10"/>
    <w:rsid w:val="001C3787"/>
    <w:rsid w:val="001E3C11"/>
    <w:rsid w:val="001E626C"/>
    <w:rsid w:val="001E7366"/>
    <w:rsid w:val="001E771F"/>
    <w:rsid w:val="001F1535"/>
    <w:rsid w:val="001F373E"/>
    <w:rsid w:val="002005A2"/>
    <w:rsid w:val="00206B4D"/>
    <w:rsid w:val="00214191"/>
    <w:rsid w:val="00214C0A"/>
    <w:rsid w:val="002256AA"/>
    <w:rsid w:val="00235C87"/>
    <w:rsid w:val="00241DC0"/>
    <w:rsid w:val="00245D98"/>
    <w:rsid w:val="002473EE"/>
    <w:rsid w:val="00252031"/>
    <w:rsid w:val="002536A8"/>
    <w:rsid w:val="00255052"/>
    <w:rsid w:val="00255D61"/>
    <w:rsid w:val="00265D69"/>
    <w:rsid w:val="00277D0A"/>
    <w:rsid w:val="0029503A"/>
    <w:rsid w:val="002968C3"/>
    <w:rsid w:val="002B1857"/>
    <w:rsid w:val="002C3766"/>
    <w:rsid w:val="002D16B0"/>
    <w:rsid w:val="002E0EF6"/>
    <w:rsid w:val="00312AFD"/>
    <w:rsid w:val="00322240"/>
    <w:rsid w:val="00322980"/>
    <w:rsid w:val="003246D9"/>
    <w:rsid w:val="00325E98"/>
    <w:rsid w:val="0033745F"/>
    <w:rsid w:val="00343211"/>
    <w:rsid w:val="00355ABB"/>
    <w:rsid w:val="00356E9E"/>
    <w:rsid w:val="00357568"/>
    <w:rsid w:val="00362BCF"/>
    <w:rsid w:val="00365CFB"/>
    <w:rsid w:val="003663C1"/>
    <w:rsid w:val="00371582"/>
    <w:rsid w:val="0038631B"/>
    <w:rsid w:val="00393A0F"/>
    <w:rsid w:val="00393BB5"/>
    <w:rsid w:val="003A2F87"/>
    <w:rsid w:val="003B3B39"/>
    <w:rsid w:val="003D1698"/>
    <w:rsid w:val="003E3261"/>
    <w:rsid w:val="003E544F"/>
    <w:rsid w:val="003E5AED"/>
    <w:rsid w:val="003E7A9C"/>
    <w:rsid w:val="003F1BDD"/>
    <w:rsid w:val="004107C1"/>
    <w:rsid w:val="00410C1E"/>
    <w:rsid w:val="00416987"/>
    <w:rsid w:val="00420277"/>
    <w:rsid w:val="004220D5"/>
    <w:rsid w:val="00431E77"/>
    <w:rsid w:val="00434957"/>
    <w:rsid w:val="00440F16"/>
    <w:rsid w:val="004413A8"/>
    <w:rsid w:val="0044393D"/>
    <w:rsid w:val="00443E28"/>
    <w:rsid w:val="00446758"/>
    <w:rsid w:val="00447027"/>
    <w:rsid w:val="00452201"/>
    <w:rsid w:val="00453BC9"/>
    <w:rsid w:val="00454EF0"/>
    <w:rsid w:val="004624F1"/>
    <w:rsid w:val="0046286F"/>
    <w:rsid w:val="00463057"/>
    <w:rsid w:val="004636F9"/>
    <w:rsid w:val="004651A0"/>
    <w:rsid w:val="004673F8"/>
    <w:rsid w:val="00471964"/>
    <w:rsid w:val="00485E12"/>
    <w:rsid w:val="00487D1B"/>
    <w:rsid w:val="004A190F"/>
    <w:rsid w:val="004A53F5"/>
    <w:rsid w:val="004B23A2"/>
    <w:rsid w:val="004B4AC4"/>
    <w:rsid w:val="004B6E79"/>
    <w:rsid w:val="004C1EB3"/>
    <w:rsid w:val="004C21D6"/>
    <w:rsid w:val="004C23B2"/>
    <w:rsid w:val="004C5340"/>
    <w:rsid w:val="004D3158"/>
    <w:rsid w:val="004D7CA3"/>
    <w:rsid w:val="004E7B49"/>
    <w:rsid w:val="004F08FA"/>
    <w:rsid w:val="004F13EA"/>
    <w:rsid w:val="005029D1"/>
    <w:rsid w:val="00515973"/>
    <w:rsid w:val="00524D16"/>
    <w:rsid w:val="005252B0"/>
    <w:rsid w:val="00534BDD"/>
    <w:rsid w:val="00542779"/>
    <w:rsid w:val="00542F2B"/>
    <w:rsid w:val="00547D3C"/>
    <w:rsid w:val="00547E87"/>
    <w:rsid w:val="00550106"/>
    <w:rsid w:val="0055409F"/>
    <w:rsid w:val="00561D1E"/>
    <w:rsid w:val="00563908"/>
    <w:rsid w:val="00565B09"/>
    <w:rsid w:val="005700DA"/>
    <w:rsid w:val="0057489D"/>
    <w:rsid w:val="00574AAD"/>
    <w:rsid w:val="005804A5"/>
    <w:rsid w:val="00580631"/>
    <w:rsid w:val="0058113D"/>
    <w:rsid w:val="00583161"/>
    <w:rsid w:val="00585843"/>
    <w:rsid w:val="00592285"/>
    <w:rsid w:val="0059387E"/>
    <w:rsid w:val="00594219"/>
    <w:rsid w:val="00595067"/>
    <w:rsid w:val="00595764"/>
    <w:rsid w:val="005A4D39"/>
    <w:rsid w:val="005A7F71"/>
    <w:rsid w:val="005B2749"/>
    <w:rsid w:val="005B3D94"/>
    <w:rsid w:val="005B4D2A"/>
    <w:rsid w:val="005B6D16"/>
    <w:rsid w:val="005B7D00"/>
    <w:rsid w:val="005C6277"/>
    <w:rsid w:val="005E45E4"/>
    <w:rsid w:val="005E4915"/>
    <w:rsid w:val="006018DD"/>
    <w:rsid w:val="006019BB"/>
    <w:rsid w:val="00611D11"/>
    <w:rsid w:val="00613A15"/>
    <w:rsid w:val="006204B9"/>
    <w:rsid w:val="00623166"/>
    <w:rsid w:val="006252AC"/>
    <w:rsid w:val="006323F9"/>
    <w:rsid w:val="00633E01"/>
    <w:rsid w:val="00636280"/>
    <w:rsid w:val="00640AF0"/>
    <w:rsid w:val="00645FB6"/>
    <w:rsid w:val="006477B0"/>
    <w:rsid w:val="00654288"/>
    <w:rsid w:val="006546D0"/>
    <w:rsid w:val="00660FBF"/>
    <w:rsid w:val="00663AFD"/>
    <w:rsid w:val="00665739"/>
    <w:rsid w:val="006658AE"/>
    <w:rsid w:val="0066642D"/>
    <w:rsid w:val="006676D1"/>
    <w:rsid w:val="00672871"/>
    <w:rsid w:val="00675016"/>
    <w:rsid w:val="00680226"/>
    <w:rsid w:val="00687B1A"/>
    <w:rsid w:val="00691688"/>
    <w:rsid w:val="0069356D"/>
    <w:rsid w:val="0069646B"/>
    <w:rsid w:val="00696D5F"/>
    <w:rsid w:val="006A1151"/>
    <w:rsid w:val="006A4D24"/>
    <w:rsid w:val="006B2C30"/>
    <w:rsid w:val="006C05A3"/>
    <w:rsid w:val="006D2975"/>
    <w:rsid w:val="006D37B6"/>
    <w:rsid w:val="006D433D"/>
    <w:rsid w:val="006D5641"/>
    <w:rsid w:val="006E0A53"/>
    <w:rsid w:val="006E265B"/>
    <w:rsid w:val="006E3CE1"/>
    <w:rsid w:val="006E6604"/>
    <w:rsid w:val="006F242B"/>
    <w:rsid w:val="0071697A"/>
    <w:rsid w:val="00724FBF"/>
    <w:rsid w:val="00725E13"/>
    <w:rsid w:val="00744F8A"/>
    <w:rsid w:val="0074502F"/>
    <w:rsid w:val="007478F1"/>
    <w:rsid w:val="00750C0B"/>
    <w:rsid w:val="007521F6"/>
    <w:rsid w:val="00761604"/>
    <w:rsid w:val="007667B2"/>
    <w:rsid w:val="00770E34"/>
    <w:rsid w:val="00775FAB"/>
    <w:rsid w:val="007767F3"/>
    <w:rsid w:val="0078365D"/>
    <w:rsid w:val="0078413D"/>
    <w:rsid w:val="007A0505"/>
    <w:rsid w:val="007B399F"/>
    <w:rsid w:val="007B59AB"/>
    <w:rsid w:val="007C5052"/>
    <w:rsid w:val="007C7B9D"/>
    <w:rsid w:val="007D18E1"/>
    <w:rsid w:val="007D6763"/>
    <w:rsid w:val="007E1673"/>
    <w:rsid w:val="007E6FBD"/>
    <w:rsid w:val="007F135A"/>
    <w:rsid w:val="00803492"/>
    <w:rsid w:val="0080390C"/>
    <w:rsid w:val="00804143"/>
    <w:rsid w:val="00805E49"/>
    <w:rsid w:val="008145E0"/>
    <w:rsid w:val="00822ED6"/>
    <w:rsid w:val="0082749C"/>
    <w:rsid w:val="00830B31"/>
    <w:rsid w:val="008344E9"/>
    <w:rsid w:val="00834550"/>
    <w:rsid w:val="00834F4D"/>
    <w:rsid w:val="0084221A"/>
    <w:rsid w:val="008622AC"/>
    <w:rsid w:val="00863B25"/>
    <w:rsid w:val="00875081"/>
    <w:rsid w:val="0088062D"/>
    <w:rsid w:val="00881222"/>
    <w:rsid w:val="00897623"/>
    <w:rsid w:val="00897D2F"/>
    <w:rsid w:val="008B05C8"/>
    <w:rsid w:val="008B6219"/>
    <w:rsid w:val="008C1091"/>
    <w:rsid w:val="008C16F0"/>
    <w:rsid w:val="008D0FF6"/>
    <w:rsid w:val="008D526B"/>
    <w:rsid w:val="008E6F60"/>
    <w:rsid w:val="008F01EE"/>
    <w:rsid w:val="008F231C"/>
    <w:rsid w:val="008F418E"/>
    <w:rsid w:val="008F5A37"/>
    <w:rsid w:val="009078D9"/>
    <w:rsid w:val="00915F0F"/>
    <w:rsid w:val="009206BF"/>
    <w:rsid w:val="009218FD"/>
    <w:rsid w:val="00923D2D"/>
    <w:rsid w:val="00927189"/>
    <w:rsid w:val="00936A51"/>
    <w:rsid w:val="00937DB6"/>
    <w:rsid w:val="00941A8B"/>
    <w:rsid w:val="00943B2F"/>
    <w:rsid w:val="00944ACA"/>
    <w:rsid w:val="00951898"/>
    <w:rsid w:val="009525E2"/>
    <w:rsid w:val="00953574"/>
    <w:rsid w:val="009541D7"/>
    <w:rsid w:val="009579D8"/>
    <w:rsid w:val="00962185"/>
    <w:rsid w:val="00966A22"/>
    <w:rsid w:val="00975F15"/>
    <w:rsid w:val="00983CB7"/>
    <w:rsid w:val="009850AC"/>
    <w:rsid w:val="00985CF5"/>
    <w:rsid w:val="00991866"/>
    <w:rsid w:val="00993D7D"/>
    <w:rsid w:val="009B42EC"/>
    <w:rsid w:val="009B4DD9"/>
    <w:rsid w:val="009B5A52"/>
    <w:rsid w:val="009C49C2"/>
    <w:rsid w:val="009D5D4D"/>
    <w:rsid w:val="009E2BF7"/>
    <w:rsid w:val="009F1373"/>
    <w:rsid w:val="009F1763"/>
    <w:rsid w:val="009F236D"/>
    <w:rsid w:val="00A01CDD"/>
    <w:rsid w:val="00A02B41"/>
    <w:rsid w:val="00A06ECC"/>
    <w:rsid w:val="00A07E81"/>
    <w:rsid w:val="00A13393"/>
    <w:rsid w:val="00A22B12"/>
    <w:rsid w:val="00A42F01"/>
    <w:rsid w:val="00A43F9A"/>
    <w:rsid w:val="00A450FE"/>
    <w:rsid w:val="00A4687D"/>
    <w:rsid w:val="00A47DAD"/>
    <w:rsid w:val="00A552BE"/>
    <w:rsid w:val="00A56DCB"/>
    <w:rsid w:val="00A64927"/>
    <w:rsid w:val="00A80ED6"/>
    <w:rsid w:val="00A823B9"/>
    <w:rsid w:val="00A8253A"/>
    <w:rsid w:val="00A827B4"/>
    <w:rsid w:val="00A83928"/>
    <w:rsid w:val="00A92A4A"/>
    <w:rsid w:val="00A92AFD"/>
    <w:rsid w:val="00A9695E"/>
    <w:rsid w:val="00A96F00"/>
    <w:rsid w:val="00AA5E52"/>
    <w:rsid w:val="00AB1A1F"/>
    <w:rsid w:val="00AB2E58"/>
    <w:rsid w:val="00AC7812"/>
    <w:rsid w:val="00AD0955"/>
    <w:rsid w:val="00AD191B"/>
    <w:rsid w:val="00AD1B7B"/>
    <w:rsid w:val="00AD6879"/>
    <w:rsid w:val="00AF0E42"/>
    <w:rsid w:val="00B02031"/>
    <w:rsid w:val="00B03EC1"/>
    <w:rsid w:val="00B12FBD"/>
    <w:rsid w:val="00B14C7A"/>
    <w:rsid w:val="00B153D3"/>
    <w:rsid w:val="00B16978"/>
    <w:rsid w:val="00B2470F"/>
    <w:rsid w:val="00B32ED4"/>
    <w:rsid w:val="00B346FF"/>
    <w:rsid w:val="00B34AF5"/>
    <w:rsid w:val="00B3523A"/>
    <w:rsid w:val="00B42570"/>
    <w:rsid w:val="00B71AC2"/>
    <w:rsid w:val="00B77320"/>
    <w:rsid w:val="00B82B59"/>
    <w:rsid w:val="00B87DB2"/>
    <w:rsid w:val="00B90A88"/>
    <w:rsid w:val="00B96A46"/>
    <w:rsid w:val="00BA5E78"/>
    <w:rsid w:val="00BA7C9A"/>
    <w:rsid w:val="00BB64F2"/>
    <w:rsid w:val="00BD38FC"/>
    <w:rsid w:val="00BE6683"/>
    <w:rsid w:val="00BF14E7"/>
    <w:rsid w:val="00BF3B6C"/>
    <w:rsid w:val="00BF5716"/>
    <w:rsid w:val="00BF7A34"/>
    <w:rsid w:val="00C05EC4"/>
    <w:rsid w:val="00C07A8C"/>
    <w:rsid w:val="00C15FE3"/>
    <w:rsid w:val="00C21A37"/>
    <w:rsid w:val="00C23101"/>
    <w:rsid w:val="00C24756"/>
    <w:rsid w:val="00C26ABD"/>
    <w:rsid w:val="00C26DC5"/>
    <w:rsid w:val="00C326DC"/>
    <w:rsid w:val="00C61599"/>
    <w:rsid w:val="00C62DAF"/>
    <w:rsid w:val="00C713B5"/>
    <w:rsid w:val="00C75832"/>
    <w:rsid w:val="00C800E2"/>
    <w:rsid w:val="00C8252F"/>
    <w:rsid w:val="00C831B8"/>
    <w:rsid w:val="00C85712"/>
    <w:rsid w:val="00C86C1F"/>
    <w:rsid w:val="00C91B10"/>
    <w:rsid w:val="00C9418C"/>
    <w:rsid w:val="00C941B9"/>
    <w:rsid w:val="00CA0ADE"/>
    <w:rsid w:val="00CA4F86"/>
    <w:rsid w:val="00CA67E8"/>
    <w:rsid w:val="00CB4545"/>
    <w:rsid w:val="00CB52F9"/>
    <w:rsid w:val="00CB6960"/>
    <w:rsid w:val="00CB69FB"/>
    <w:rsid w:val="00CC6FB4"/>
    <w:rsid w:val="00CD5012"/>
    <w:rsid w:val="00CE59C8"/>
    <w:rsid w:val="00CE6990"/>
    <w:rsid w:val="00CF167B"/>
    <w:rsid w:val="00CF2EEB"/>
    <w:rsid w:val="00D04DC9"/>
    <w:rsid w:val="00D144AB"/>
    <w:rsid w:val="00D1715B"/>
    <w:rsid w:val="00D1727C"/>
    <w:rsid w:val="00D31069"/>
    <w:rsid w:val="00D31694"/>
    <w:rsid w:val="00D46779"/>
    <w:rsid w:val="00D4681C"/>
    <w:rsid w:val="00D50DBF"/>
    <w:rsid w:val="00D579C9"/>
    <w:rsid w:val="00D63561"/>
    <w:rsid w:val="00D70FF3"/>
    <w:rsid w:val="00D72D26"/>
    <w:rsid w:val="00D75D58"/>
    <w:rsid w:val="00D81C98"/>
    <w:rsid w:val="00D84F26"/>
    <w:rsid w:val="00D9168C"/>
    <w:rsid w:val="00D92E29"/>
    <w:rsid w:val="00DA067F"/>
    <w:rsid w:val="00DA0B60"/>
    <w:rsid w:val="00DA2E95"/>
    <w:rsid w:val="00DB0C7E"/>
    <w:rsid w:val="00DB5DD3"/>
    <w:rsid w:val="00DC1BAF"/>
    <w:rsid w:val="00DC43BC"/>
    <w:rsid w:val="00DC7324"/>
    <w:rsid w:val="00DD0BA7"/>
    <w:rsid w:val="00DD44B3"/>
    <w:rsid w:val="00DD5B33"/>
    <w:rsid w:val="00DE4FE8"/>
    <w:rsid w:val="00DF1BEA"/>
    <w:rsid w:val="00E00D0F"/>
    <w:rsid w:val="00E01E62"/>
    <w:rsid w:val="00E03C4A"/>
    <w:rsid w:val="00E05669"/>
    <w:rsid w:val="00E058C5"/>
    <w:rsid w:val="00E07B94"/>
    <w:rsid w:val="00E07BFC"/>
    <w:rsid w:val="00E10E92"/>
    <w:rsid w:val="00E12620"/>
    <w:rsid w:val="00E12767"/>
    <w:rsid w:val="00E16439"/>
    <w:rsid w:val="00E21610"/>
    <w:rsid w:val="00E219A0"/>
    <w:rsid w:val="00E21F44"/>
    <w:rsid w:val="00E32ADC"/>
    <w:rsid w:val="00E33C05"/>
    <w:rsid w:val="00E36456"/>
    <w:rsid w:val="00E3672D"/>
    <w:rsid w:val="00E54364"/>
    <w:rsid w:val="00E56BB6"/>
    <w:rsid w:val="00E60549"/>
    <w:rsid w:val="00E6091D"/>
    <w:rsid w:val="00E61949"/>
    <w:rsid w:val="00E62707"/>
    <w:rsid w:val="00E6370A"/>
    <w:rsid w:val="00E66FEB"/>
    <w:rsid w:val="00E96B80"/>
    <w:rsid w:val="00E97E41"/>
    <w:rsid w:val="00EA05E6"/>
    <w:rsid w:val="00EA542C"/>
    <w:rsid w:val="00EB05E2"/>
    <w:rsid w:val="00EB1539"/>
    <w:rsid w:val="00EB3C48"/>
    <w:rsid w:val="00EC379B"/>
    <w:rsid w:val="00EC537A"/>
    <w:rsid w:val="00EE1C69"/>
    <w:rsid w:val="00EE5B4C"/>
    <w:rsid w:val="00EF50E1"/>
    <w:rsid w:val="00EF6086"/>
    <w:rsid w:val="00EF61D5"/>
    <w:rsid w:val="00F03328"/>
    <w:rsid w:val="00F21AA2"/>
    <w:rsid w:val="00F246EE"/>
    <w:rsid w:val="00F3243D"/>
    <w:rsid w:val="00F352AB"/>
    <w:rsid w:val="00F431AD"/>
    <w:rsid w:val="00F4323A"/>
    <w:rsid w:val="00F5111C"/>
    <w:rsid w:val="00F53A1C"/>
    <w:rsid w:val="00F619DE"/>
    <w:rsid w:val="00F65F43"/>
    <w:rsid w:val="00F66B44"/>
    <w:rsid w:val="00F7451D"/>
    <w:rsid w:val="00F76282"/>
    <w:rsid w:val="00F82003"/>
    <w:rsid w:val="00F8407D"/>
    <w:rsid w:val="00F90034"/>
    <w:rsid w:val="00F96310"/>
    <w:rsid w:val="00FB2453"/>
    <w:rsid w:val="00FB42EB"/>
    <w:rsid w:val="00FC2716"/>
    <w:rsid w:val="00FD41FD"/>
    <w:rsid w:val="00FD7601"/>
    <w:rsid w:val="00FD7CB2"/>
    <w:rsid w:val="00FE1BE0"/>
    <w:rsid w:val="00FE2234"/>
    <w:rsid w:val="00FE524E"/>
    <w:rsid w:val="00FF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3C082-CAA2-49D7-A236-67552D56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4D39"/>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D16B0"/>
    <w:pPr>
      <w:ind w:left="720"/>
      <w:contextualSpacing/>
    </w:pPr>
  </w:style>
  <w:style w:type="paragraph" w:customStyle="1" w:styleId="a">
    <w:name w:val="марк"/>
    <w:basedOn w:val="a0"/>
    <w:link w:val="a5"/>
    <w:qFormat/>
    <w:rsid w:val="00633E01"/>
    <w:pPr>
      <w:numPr>
        <w:numId w:val="4"/>
      </w:numPr>
      <w:tabs>
        <w:tab w:val="left" w:pos="851"/>
      </w:tabs>
      <w:spacing w:after="0" w:line="240" w:lineRule="auto"/>
      <w:jc w:val="both"/>
    </w:pPr>
    <w:rPr>
      <w:rFonts w:ascii="Times New Roman Tj" w:eastAsia="Times New Roman" w:hAnsi="Times New Roman Tj" w:cs="Arial"/>
      <w:noProof/>
      <w:sz w:val="24"/>
      <w:szCs w:val="24"/>
      <w:lang w:eastAsia="ru-RU"/>
    </w:rPr>
  </w:style>
  <w:style w:type="character" w:customStyle="1" w:styleId="a5">
    <w:name w:val="марк Знак"/>
    <w:link w:val="a"/>
    <w:rsid w:val="00633E01"/>
    <w:rPr>
      <w:rFonts w:ascii="Times New Roman Tj" w:eastAsia="Times New Roman" w:hAnsi="Times New Roman Tj" w:cs="Arial"/>
      <w:noProof/>
      <w:sz w:val="24"/>
      <w:szCs w:val="24"/>
      <w:lang w:eastAsia="ru-RU"/>
    </w:rPr>
  </w:style>
  <w:style w:type="paragraph" w:styleId="a6">
    <w:name w:val="Balloon Text"/>
    <w:basedOn w:val="a0"/>
    <w:link w:val="a7"/>
    <w:uiPriority w:val="99"/>
    <w:semiHidden/>
    <w:unhideWhenUsed/>
    <w:rsid w:val="00D04DC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D04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8E54-DA4F-44AC-B1CC-01B79142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TexKom</cp:lastModifiedBy>
  <cp:revision>132</cp:revision>
  <cp:lastPrinted>2022-04-22T08:13:00Z</cp:lastPrinted>
  <dcterms:created xsi:type="dcterms:W3CDTF">2021-04-22T06:51:00Z</dcterms:created>
  <dcterms:modified xsi:type="dcterms:W3CDTF">2022-05-31T09:43:00Z</dcterms:modified>
</cp:coreProperties>
</file>