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8C" w:rsidRDefault="000F448C" w:rsidP="00CC1C21">
      <w:pPr>
        <w:jc w:val="center"/>
      </w:pPr>
      <w:proofErr w:type="spellStart"/>
      <w:r>
        <w:rPr>
          <w:rFonts w:ascii="Times New Roman TAJIK" w:hAnsi="Times New Roman TAJIK"/>
          <w:b/>
          <w:sz w:val="28"/>
          <w:szCs w:val="28"/>
        </w:rPr>
        <w:t>Нархномаи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та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сил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барои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курс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ои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1-уми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ша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рвандони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хори</w:t>
      </w:r>
      <w:r>
        <w:rPr>
          <w:rFonts w:ascii="Times New Roman Tj" w:hAnsi="Times New Roman Tj"/>
          <w:b/>
          <w:sz w:val="28"/>
          <w:szCs w:val="28"/>
        </w:rPr>
        <w:t>љ</w:t>
      </w:r>
      <w:r>
        <w:rPr>
          <w:rFonts w:ascii="Times New Roman TAJIK" w:hAnsi="Times New Roman TAJIK"/>
          <w:b/>
          <w:sz w:val="28"/>
          <w:szCs w:val="28"/>
        </w:rPr>
        <w:t>а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дар соли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та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сили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2019-2020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8"/>
        <w:gridCol w:w="1414"/>
        <w:gridCol w:w="1560"/>
      </w:tblGrid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 xml:space="preserve">Тип обучения </w:t>
            </w:r>
            <w:r w:rsidRPr="005F17F1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5F17F1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5F17F1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5F17F1">
              <w:rPr>
                <w:rFonts w:ascii="Times New Roman Tj" w:hAnsi="Times New Roman Tj"/>
                <w:b/>
              </w:rPr>
              <w:t>Язык обучения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1170101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102030601 – Английский язык. Немецкий язык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(4640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123011101 – Библиотековедение и библиография (менеджмент)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1210507 – Восточная филология (арабский-английский языки)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(5425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1210504 - Восточная филология (персидский-английский)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1190101 – Дизайн (графический)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102060208 – Дизайн швейных изделий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1230108 - Журналистика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103010601 – Изобразительное искусство и черчение. Народные художественные промыслы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103010601 – Изобразительное искусство и черчение. Технология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121050208 – Иностранный язык (английский язык)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(4640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таджикский, русский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 xml:space="preserve">121050208 – Иностранный язык </w:t>
            </w:r>
            <w:r w:rsidRPr="005F17F1">
              <w:rPr>
                <w:rFonts w:ascii="Times New Roman Tj" w:hAnsi="Times New Roman Tj"/>
              </w:rPr>
              <w:lastRenderedPageBreak/>
              <w:t>(немецкий язык)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lastRenderedPageBreak/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</w:t>
            </w:r>
            <w:r w:rsidRPr="005F17F1">
              <w:rPr>
                <w:rFonts w:ascii="Times New Roman Tj" w:hAnsi="Times New Roman Tj"/>
              </w:rPr>
              <w:lastRenderedPageBreak/>
              <w:t xml:space="preserve">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lastRenderedPageBreak/>
              <w:t xml:space="preserve">город </w:t>
            </w:r>
            <w:r w:rsidRPr="005F17F1">
              <w:rPr>
                <w:rFonts w:ascii="Times New Roman Tj" w:hAnsi="Times New Roman Tj"/>
              </w:rPr>
              <w:lastRenderedPageBreak/>
              <w:t>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lastRenderedPageBreak/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платный </w:t>
            </w:r>
            <w:r>
              <w:rPr>
                <w:rFonts w:ascii="Times New Roman Tj" w:hAnsi="Times New Roman Tj"/>
              </w:rPr>
              <w:lastRenderedPageBreak/>
              <w:t>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lastRenderedPageBreak/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103030502 – Логопедия. Начальное образование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1030102 – Музыкальное искусство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101020201 – Начальное и дошкольное образование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1010202 – Начальное образование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1010202 – Начальное образование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101020205 – Начальное образование. Иностранный язык (английский)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101020205 – Начальное образование. Русский язык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русский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103030401 – Олигофренопедагогика. Дошкольное образование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 xml:space="preserve">платный </w:t>
            </w:r>
            <w:r>
              <w:rPr>
                <w:rFonts w:ascii="Times New Roman Tj" w:hAnsi="Times New Roman Tj"/>
              </w:rPr>
              <w:t>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121050108 – Русский язык и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русский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1020302 - Русский язык и литература в национальных школах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русский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1020302 - Русский язык и литература в национальных школах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русский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102030401 - Русский язык и литература. Таджикский язык и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1150103 - Скульптура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12106010201 – Современные иностранные языки (китайский-английский)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(4640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115010101 – Станковая живопись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1020301 – Таджикский язык и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1020301 – Таджикский язык и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121050207 - Таджикский язык и литература в узбекских школах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121050207 - Таджикский язык и литература в узбекских школах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1020305 - Таджикский язык и литература. Журналистика</w:t>
            </w:r>
          </w:p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102030303 - Таджикский язык и литература. Мировая и отечественная культура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 xml:space="preserve">10203070102 - Таджикский язык и таджикская литература и </w:t>
            </w:r>
            <w:proofErr w:type="gramStart"/>
            <w:r w:rsidRPr="005F17F1">
              <w:rPr>
                <w:rFonts w:ascii="Times New Roman Tj" w:hAnsi="Times New Roman Tj"/>
              </w:rPr>
              <w:t>узбекский язык</w:t>
            </w:r>
            <w:proofErr w:type="gramEnd"/>
            <w:r w:rsidRPr="005F17F1">
              <w:rPr>
                <w:rFonts w:ascii="Times New Roman Tj" w:hAnsi="Times New Roman Tj"/>
              </w:rPr>
              <w:t xml:space="preserve"> и узбекская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таджикский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 xml:space="preserve">10203070102 - Таджикский язык и таджикская литература и </w:t>
            </w:r>
            <w:proofErr w:type="gramStart"/>
            <w:r w:rsidRPr="005F17F1">
              <w:rPr>
                <w:rFonts w:ascii="Times New Roman Tj" w:hAnsi="Times New Roman Tj"/>
              </w:rPr>
              <w:t>узбекский язык</w:t>
            </w:r>
            <w:proofErr w:type="gramEnd"/>
            <w:r w:rsidRPr="005F17F1">
              <w:rPr>
                <w:rFonts w:ascii="Times New Roman Tj" w:hAnsi="Times New Roman Tj"/>
              </w:rPr>
              <w:t xml:space="preserve"> и узбекская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узбекский</w:t>
            </w:r>
          </w:p>
        </w:tc>
      </w:tr>
      <w:tr w:rsidR="003C5B5E" w:rsidRPr="005F17F1" w:rsidTr="003C5B5E">
        <w:tc>
          <w:tcPr>
            <w:tcW w:w="426" w:type="dxa"/>
            <w:vAlign w:val="center"/>
          </w:tcPr>
          <w:p w:rsidR="003C5B5E" w:rsidRPr="005F17F1" w:rsidRDefault="003C5B5E" w:rsidP="005F1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121050108 – Узбекский язык и литература</w:t>
            </w:r>
          </w:p>
        </w:tc>
        <w:tc>
          <w:tcPr>
            <w:tcW w:w="501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5F17F1">
              <w:rPr>
                <w:rFonts w:ascii="Times New Roman Tj" w:hAnsi="Times New Roman Tj"/>
              </w:rPr>
              <w:t>Худжанский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5F17F1">
              <w:rPr>
                <w:rFonts w:ascii="Times New Roman Tj" w:hAnsi="Times New Roman Tj"/>
              </w:rPr>
              <w:t>Бободжона</w:t>
            </w:r>
            <w:proofErr w:type="spellEnd"/>
            <w:r w:rsidRPr="005F17F1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5F17F1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C5B5E" w:rsidRPr="005F17F1" w:rsidRDefault="003C5B5E" w:rsidP="005F17F1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5F17F1">
              <w:rPr>
                <w:rFonts w:ascii="Times New Roman Tj" w:hAnsi="Times New Roman Tj"/>
              </w:rPr>
              <w:t>узбекский</w:t>
            </w:r>
          </w:p>
        </w:tc>
      </w:tr>
    </w:tbl>
    <w:p w:rsidR="000F448C" w:rsidRDefault="000F448C"/>
    <w:sectPr w:rsidR="000F448C" w:rsidSect="00C90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I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C78"/>
    <w:rsid w:val="000F448C"/>
    <w:rsid w:val="002551B6"/>
    <w:rsid w:val="002771BE"/>
    <w:rsid w:val="002F17AB"/>
    <w:rsid w:val="00317756"/>
    <w:rsid w:val="00360F74"/>
    <w:rsid w:val="00386171"/>
    <w:rsid w:val="003C5B5E"/>
    <w:rsid w:val="003F7DB7"/>
    <w:rsid w:val="00411AA9"/>
    <w:rsid w:val="00425D20"/>
    <w:rsid w:val="005954CE"/>
    <w:rsid w:val="005F17F1"/>
    <w:rsid w:val="006C7AEA"/>
    <w:rsid w:val="006D6D9D"/>
    <w:rsid w:val="00761DC2"/>
    <w:rsid w:val="00911A02"/>
    <w:rsid w:val="009A7C78"/>
    <w:rsid w:val="00AA1F57"/>
    <w:rsid w:val="00AB2AB2"/>
    <w:rsid w:val="00AB4B1B"/>
    <w:rsid w:val="00AC7FF4"/>
    <w:rsid w:val="00AF0693"/>
    <w:rsid w:val="00AF690D"/>
    <w:rsid w:val="00B715E7"/>
    <w:rsid w:val="00B959E4"/>
    <w:rsid w:val="00C3030B"/>
    <w:rsid w:val="00C90D00"/>
    <w:rsid w:val="00CC1C21"/>
    <w:rsid w:val="00CE6795"/>
    <w:rsid w:val="00D6576A"/>
    <w:rsid w:val="00D71FE5"/>
    <w:rsid w:val="00DD16AF"/>
    <w:rsid w:val="00DF186E"/>
    <w:rsid w:val="00E03624"/>
    <w:rsid w:val="00E17B00"/>
    <w:rsid w:val="00E870AE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11566-7311-4B3B-82C0-74A8037F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1128</Words>
  <Characters>6431</Characters>
  <Application>Microsoft Office Word</Application>
  <DocSecurity>0</DocSecurity>
  <Lines>53</Lines>
  <Paragraphs>15</Paragraphs>
  <ScaleCrop>false</ScaleCrop>
  <Company>Home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MIT</cp:lastModifiedBy>
  <cp:revision>17</cp:revision>
  <dcterms:created xsi:type="dcterms:W3CDTF">2019-03-11T04:02:00Z</dcterms:created>
  <dcterms:modified xsi:type="dcterms:W3CDTF">2019-04-09T12:23:00Z</dcterms:modified>
</cp:coreProperties>
</file>